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Pr>
      <w:r>
        <w:rPr>
          <w:rFonts w:hint="eastAsia"/>
        </w:rPr>
        <w:t>关于规范ERP企业与汽车维修电子档案系统对接的说明</w:t>
      </w:r>
    </w:p>
    <w:p>
      <w:pPr>
        <w:rPr>
          <w:rFonts w:ascii="黑体" w:hAnsi="黑体" w:eastAsia="黑体"/>
          <w:color w:val="000000"/>
          <w:sz w:val="44"/>
          <w:szCs w:val="44"/>
        </w:rPr>
      </w:pPr>
    </w:p>
    <w:p>
      <w:pPr>
        <w:pStyle w:val="3"/>
        <w:numPr>
          <w:ilvl w:val="0"/>
          <w:numId w:val="1"/>
        </w:numPr>
      </w:pPr>
      <w:r>
        <w:t>开发者必读</w:t>
      </w:r>
    </w:p>
    <w:p>
      <w:pPr>
        <w:pStyle w:val="6"/>
        <w:spacing w:line="645" w:lineRule="atLeast"/>
        <w:rPr>
          <w:color w:val="000000"/>
          <w:sz w:val="27"/>
          <w:szCs w:val="27"/>
        </w:rPr>
      </w:pPr>
      <w:r>
        <w:rPr>
          <w:rFonts w:hint="eastAsia" w:ascii="仿宋" w:hAnsi="仿宋" w:eastAsia="仿宋"/>
          <w:color w:val="000000"/>
          <w:spacing w:val="-15"/>
          <w:sz w:val="32"/>
          <w:szCs w:val="32"/>
        </w:rPr>
        <w:t>各ERP企业：</w:t>
      </w:r>
    </w:p>
    <w:p>
      <w:pPr>
        <w:pStyle w:val="6"/>
        <w:spacing w:line="645" w:lineRule="atLeast"/>
        <w:ind w:firstLine="645"/>
        <w:rPr>
          <w:color w:val="000000"/>
          <w:sz w:val="27"/>
          <w:szCs w:val="27"/>
        </w:rPr>
      </w:pPr>
      <w:r>
        <w:rPr>
          <w:rFonts w:hint="eastAsia" w:ascii="仿宋" w:hAnsi="仿宋" w:eastAsia="仿宋"/>
          <w:color w:val="000000"/>
          <w:spacing w:val="-15"/>
          <w:sz w:val="32"/>
          <w:szCs w:val="32"/>
        </w:rPr>
        <w:t>汽车维修电子档案系统平台从2016年试点至今近两年以来，已完成部级系统和省级系统的建设，众多ERP企业参与了试点工作，但是发现一些ERP系统存在设置选择性上传功能或对数据进行截留等情况，造成数据不完整、不规范、信息不安全的不良后果。按照《机动车维修管理规定》（2016年37号部令）、</w:t>
      </w:r>
      <w:bookmarkStart w:id="0" w:name="_Hlk498412679"/>
      <w:bookmarkEnd w:id="0"/>
      <w:r>
        <w:rPr>
          <w:rFonts w:hint="eastAsia" w:ascii="仿宋" w:hAnsi="仿宋" w:eastAsia="仿宋"/>
          <w:color w:val="000000"/>
          <w:spacing w:val="-15"/>
          <w:sz w:val="32"/>
          <w:szCs w:val="32"/>
        </w:rPr>
        <w:t>《交通运输部办公厅关于开展汽车维修电子健康档案系统建设工作的通知》（交办运〔2017〕69号）的相关要求，根据ERP企业与汽车维修电子健康档案系统对接上传数据过程中的试点经验，现对申请与汽车维修电子健康档案系统对接的ERP企业作如下要求：</w:t>
      </w:r>
    </w:p>
    <w:p>
      <w:pPr>
        <w:pStyle w:val="6"/>
        <w:spacing w:line="645" w:lineRule="atLeast"/>
        <w:ind w:firstLine="645"/>
        <w:rPr>
          <w:color w:val="000000"/>
          <w:sz w:val="27"/>
          <w:szCs w:val="27"/>
        </w:rPr>
      </w:pPr>
      <w:r>
        <w:rPr>
          <w:rFonts w:hint="eastAsia" w:ascii="黑体" w:hAnsi="黑体" w:eastAsia="黑体"/>
          <w:color w:val="000000"/>
          <w:sz w:val="32"/>
          <w:szCs w:val="32"/>
        </w:rPr>
        <w:t>一、数据规范性</w:t>
      </w:r>
    </w:p>
    <w:p>
      <w:pPr>
        <w:pStyle w:val="6"/>
        <w:spacing w:line="645" w:lineRule="atLeast"/>
        <w:ind w:firstLine="585"/>
        <w:rPr>
          <w:color w:val="000000"/>
          <w:sz w:val="27"/>
          <w:szCs w:val="27"/>
        </w:rPr>
      </w:pPr>
      <w:r>
        <w:rPr>
          <w:rFonts w:hint="eastAsia" w:ascii="仿宋" w:hAnsi="仿宋" w:eastAsia="仿宋"/>
          <w:color w:val="000000"/>
          <w:spacing w:val="-15"/>
          <w:sz w:val="32"/>
          <w:szCs w:val="32"/>
        </w:rPr>
        <w:t>根据交办运〔2017〕69号文件要求，汽车维修电子健康档案系统只采集：维修企业名称、车牌号码、车辆识别代码（VIN码）、送修日期、送修里程、结算日期、结算清单编号、故障描述、维修项目、维修工时、配件名称、配件编码和配件数量等13个数据字段。ERP系统应具有对字段进行规范性校验的功能。</w:t>
      </w:r>
    </w:p>
    <w:p>
      <w:pPr>
        <w:pStyle w:val="6"/>
        <w:spacing w:line="645" w:lineRule="atLeast"/>
        <w:ind w:firstLine="645"/>
        <w:rPr>
          <w:color w:val="000000"/>
          <w:sz w:val="27"/>
          <w:szCs w:val="27"/>
        </w:rPr>
      </w:pPr>
      <w:r>
        <w:rPr>
          <w:rFonts w:hint="eastAsia" w:ascii="黑体" w:hAnsi="黑体" w:eastAsia="黑体"/>
          <w:color w:val="000000"/>
          <w:sz w:val="32"/>
          <w:szCs w:val="32"/>
        </w:rPr>
        <w:t>二、数据的完整性、时效性与准确性</w:t>
      </w:r>
    </w:p>
    <w:p>
      <w:pPr>
        <w:pStyle w:val="6"/>
        <w:spacing w:line="645" w:lineRule="atLeast"/>
        <w:ind w:firstLine="585"/>
        <w:rPr>
          <w:color w:val="000000"/>
          <w:sz w:val="27"/>
          <w:szCs w:val="27"/>
        </w:rPr>
      </w:pPr>
      <w:r>
        <w:rPr>
          <w:rFonts w:hint="eastAsia" w:ascii="仿宋" w:hAnsi="仿宋" w:eastAsia="仿宋"/>
          <w:color w:val="000000"/>
          <w:spacing w:val="-15"/>
          <w:sz w:val="32"/>
          <w:szCs w:val="32"/>
        </w:rPr>
        <w:t>根据《机动车维修管理规定》第三十四条“机动车维修经营者应当按照规定如实填报、及时上传承修机动车的维修电子数据记录至国家有关汽车电子健康档案系统。机动车生产厂家或第三方开发、提供机动车维修服务管理系统的，应当向汽车电子健康档案系统开放相应数据接口。”的要求， ERP企业必须确保维修企业的数据全部、实时、准确、自动地上传到对应的汽车维修电子健康档案系统。ERP系统中不得设置汽车维修数据上传点选开关，必须实现维修数据的自动实时上传。</w:t>
      </w:r>
    </w:p>
    <w:p>
      <w:pPr>
        <w:pStyle w:val="6"/>
        <w:spacing w:line="645" w:lineRule="atLeast"/>
        <w:ind w:firstLine="645"/>
        <w:rPr>
          <w:color w:val="000000"/>
          <w:sz w:val="27"/>
          <w:szCs w:val="27"/>
        </w:rPr>
      </w:pPr>
      <w:r>
        <w:rPr>
          <w:rFonts w:hint="eastAsia" w:ascii="黑体" w:hAnsi="黑体" w:eastAsia="黑体"/>
          <w:color w:val="000000"/>
          <w:sz w:val="32"/>
          <w:szCs w:val="32"/>
        </w:rPr>
        <w:t>三、数据的安全性</w:t>
      </w:r>
    </w:p>
    <w:p>
      <w:pPr>
        <w:pStyle w:val="6"/>
        <w:spacing w:line="645" w:lineRule="atLeast"/>
        <w:ind w:firstLine="645"/>
        <w:rPr>
          <w:color w:val="000000"/>
          <w:sz w:val="27"/>
          <w:szCs w:val="27"/>
        </w:rPr>
      </w:pPr>
      <w:r>
        <w:rPr>
          <w:rFonts w:hint="eastAsia" w:ascii="仿宋" w:hAnsi="仿宋" w:eastAsia="仿宋"/>
          <w:color w:val="000000"/>
          <w:sz w:val="32"/>
          <w:szCs w:val="32"/>
        </w:rPr>
        <w:t>严禁ERP企业截留或使用维修企业维修记录数据信息，一旦发现有窃取数据或未按要求上传的情况，我们将上报交通管理部门和国家信息安全部门。如维修企业采用数据托管系统的方式，ERP企业应当与维修企业客户签订数据保密协议。</w:t>
      </w:r>
    </w:p>
    <w:p>
      <w:pPr>
        <w:pStyle w:val="6"/>
        <w:spacing w:line="645" w:lineRule="atLeast"/>
        <w:ind w:firstLine="645"/>
        <w:rPr>
          <w:color w:val="000000"/>
          <w:sz w:val="27"/>
          <w:szCs w:val="27"/>
        </w:rPr>
      </w:pPr>
      <w:r>
        <w:rPr>
          <w:rFonts w:hint="eastAsia" w:ascii="黑体" w:hAnsi="黑体" w:eastAsia="黑体"/>
          <w:color w:val="000000"/>
          <w:sz w:val="32"/>
          <w:szCs w:val="32"/>
        </w:rPr>
        <w:t>四、有关合理收费</w:t>
      </w:r>
    </w:p>
    <w:p>
      <w:pPr>
        <w:pStyle w:val="6"/>
        <w:spacing w:line="645" w:lineRule="atLeast"/>
        <w:ind w:firstLine="645"/>
        <w:rPr>
          <w:color w:val="000000"/>
          <w:sz w:val="27"/>
          <w:szCs w:val="27"/>
        </w:rPr>
      </w:pPr>
      <w:r>
        <w:rPr>
          <w:rFonts w:hint="eastAsia" w:ascii="仿宋" w:hAnsi="仿宋" w:eastAsia="仿宋"/>
          <w:color w:val="000000"/>
          <w:sz w:val="32"/>
          <w:szCs w:val="32"/>
        </w:rPr>
        <w:t>严禁ERP企业以汽车维修电子健康档案系统对接的名义进行恶意收费，一经发现，我们将对其进行通报，并取消其与汽车维修电子健康档案系统对接的资格。</w:t>
      </w:r>
    </w:p>
    <w:p>
      <w:pPr>
        <w:pStyle w:val="6"/>
        <w:spacing w:line="645" w:lineRule="atLeast"/>
        <w:ind w:firstLine="645"/>
        <w:rPr>
          <w:color w:val="000000"/>
          <w:sz w:val="27"/>
          <w:szCs w:val="27"/>
        </w:rPr>
      </w:pPr>
      <w:r>
        <w:rPr>
          <w:rFonts w:hint="eastAsia" w:ascii="黑体" w:hAnsi="黑体" w:eastAsia="黑体"/>
          <w:color w:val="000000"/>
          <w:sz w:val="32"/>
          <w:szCs w:val="32"/>
        </w:rPr>
        <w:t>五、ERP企业承诺书与信息表</w:t>
      </w:r>
    </w:p>
    <w:p>
      <w:pPr>
        <w:pStyle w:val="6"/>
        <w:spacing w:line="645" w:lineRule="atLeast"/>
        <w:ind w:firstLine="645"/>
        <w:rPr>
          <w:color w:val="000000"/>
          <w:sz w:val="27"/>
          <w:szCs w:val="27"/>
        </w:rPr>
      </w:pPr>
      <w:r>
        <w:rPr>
          <w:rFonts w:hint="eastAsia" w:ascii="仿宋" w:hAnsi="仿宋" w:eastAsia="仿宋"/>
          <w:color w:val="000000"/>
          <w:sz w:val="32"/>
          <w:szCs w:val="32"/>
        </w:rPr>
        <w:t>ERP企业必须填写《关于遵守汽车电子健康档案系统规范性对接的承诺书》（以下简称承诺书，见附件），承诺符合对接规范性要求并填写相关信息。各ERP企业填写承诺书盖章后，将纸质版快递至交通运输部公路科学研究院存档。</w:t>
      </w:r>
    </w:p>
    <w:p>
      <w:pPr>
        <w:pStyle w:val="6"/>
        <w:spacing w:line="645" w:lineRule="atLeast"/>
        <w:ind w:firstLine="645"/>
        <w:rPr>
          <w:color w:val="000000"/>
          <w:sz w:val="27"/>
          <w:szCs w:val="27"/>
        </w:rPr>
      </w:pPr>
      <w:r>
        <w:rPr>
          <w:rFonts w:hint="eastAsia" w:ascii="黑体" w:hAnsi="黑体" w:eastAsia="黑体"/>
          <w:color w:val="000000"/>
          <w:sz w:val="32"/>
          <w:szCs w:val="32"/>
        </w:rPr>
        <w:t>六、对接测试</w:t>
      </w:r>
    </w:p>
    <w:p>
      <w:pPr>
        <w:pStyle w:val="6"/>
        <w:spacing w:line="645" w:lineRule="atLeast"/>
        <w:ind w:firstLine="645"/>
        <w:rPr>
          <w:color w:val="000000"/>
          <w:sz w:val="27"/>
          <w:szCs w:val="27"/>
        </w:rPr>
      </w:pPr>
      <w:r>
        <w:rPr>
          <w:rFonts w:hint="eastAsia" w:ascii="仿宋" w:hAnsi="仿宋" w:eastAsia="仿宋"/>
          <w:color w:val="000000"/>
          <w:sz w:val="32"/>
          <w:szCs w:val="32"/>
        </w:rPr>
        <w:t>测试账号申请联系邮箱：</w:t>
      </w:r>
      <w:r>
        <w:rPr>
          <w:rFonts w:ascii="仿宋" w:hAnsi="仿宋" w:eastAsia="仿宋"/>
          <w:color w:val="000000"/>
          <w:sz w:val="32"/>
          <w:szCs w:val="32"/>
        </w:rPr>
        <w:t>837493707</w:t>
      </w:r>
      <w:r>
        <w:rPr>
          <w:rFonts w:hint="eastAsia" w:ascii="仿宋" w:hAnsi="仿宋" w:eastAsia="仿宋"/>
          <w:color w:val="000000"/>
          <w:sz w:val="32"/>
          <w:szCs w:val="32"/>
        </w:rPr>
        <w:t>@qq.com</w:t>
      </w:r>
    </w:p>
    <w:p>
      <w:pPr>
        <w:pStyle w:val="6"/>
        <w:spacing w:line="645" w:lineRule="atLeast"/>
        <w:ind w:firstLine="645"/>
        <w:rPr>
          <w:color w:val="000000"/>
          <w:sz w:val="27"/>
          <w:szCs w:val="27"/>
        </w:rPr>
      </w:pPr>
      <w:r>
        <w:rPr>
          <w:rFonts w:hint="eastAsia" w:ascii="仿宋" w:hAnsi="仿宋" w:eastAsia="仿宋"/>
          <w:color w:val="000000"/>
          <w:sz w:val="32"/>
          <w:szCs w:val="32"/>
        </w:rPr>
        <w:t>测试账号申请联系电话：</w:t>
      </w:r>
      <w:r>
        <w:rPr>
          <w:rFonts w:ascii="仿宋" w:hAnsi="仿宋" w:eastAsia="仿宋"/>
          <w:color w:val="000000"/>
          <w:sz w:val="32"/>
          <w:szCs w:val="32"/>
        </w:rPr>
        <w:t>18707593840</w:t>
      </w:r>
      <w:r>
        <w:rPr>
          <w:rFonts w:hint="eastAsia"/>
          <w:color w:val="000000"/>
          <w:sz w:val="27"/>
          <w:szCs w:val="27"/>
        </w:rPr>
        <w:t xml:space="preserve"> </w:t>
      </w:r>
    </w:p>
    <w:p>
      <w:pPr>
        <w:pStyle w:val="6"/>
        <w:spacing w:line="645" w:lineRule="atLeast"/>
        <w:ind w:firstLine="645"/>
        <w:rPr>
          <w:color w:val="000000"/>
          <w:sz w:val="27"/>
          <w:szCs w:val="27"/>
        </w:rPr>
      </w:pPr>
      <w:r>
        <w:rPr>
          <w:rFonts w:hint="eastAsia" w:ascii="黑体" w:hAnsi="黑体" w:eastAsia="黑体"/>
          <w:color w:val="000000"/>
          <w:sz w:val="32"/>
          <w:szCs w:val="32"/>
        </w:rPr>
        <w:t>七、整改要求</w:t>
      </w:r>
    </w:p>
    <w:p>
      <w:pPr>
        <w:pStyle w:val="6"/>
        <w:spacing w:line="645" w:lineRule="atLeast"/>
        <w:ind w:firstLine="645"/>
        <w:rPr>
          <w:color w:val="000000"/>
          <w:sz w:val="27"/>
          <w:szCs w:val="27"/>
        </w:rPr>
      </w:pPr>
      <w:r>
        <w:rPr>
          <w:rFonts w:hint="eastAsia" w:ascii="仿宋" w:hAnsi="仿宋" w:eastAsia="仿宋"/>
          <w:color w:val="000000"/>
          <w:sz w:val="32"/>
          <w:szCs w:val="32"/>
        </w:rPr>
        <w:t>ERP系统中目前具有设置选择性上传数据或上传时间功能的ERP企业应当在2017年12月10日前完成整改，取消各可选设置，确保维修记录数据全部、实时、自动上传。如限期内无法完成整改，将取消其与汽车维修电子健康档案系统对接资格。</w:t>
      </w:r>
    </w:p>
    <w:p>
      <w:pPr>
        <w:pStyle w:val="3"/>
        <w:numPr>
          <w:ilvl w:val="0"/>
          <w:numId w:val="1"/>
        </w:numPr>
      </w:pPr>
      <w:r>
        <w:rPr>
          <w:rFonts w:hint="eastAsia"/>
        </w:rPr>
        <w:t>数据采集概述</w:t>
      </w:r>
    </w:p>
    <w:p>
      <w:pPr>
        <w:pStyle w:val="6"/>
        <w:spacing w:line="645" w:lineRule="atLeast"/>
        <w:ind w:left="360"/>
        <w:rPr>
          <w:color w:val="000000"/>
          <w:sz w:val="27"/>
          <w:szCs w:val="27"/>
        </w:rPr>
      </w:pPr>
      <w:r>
        <w:rPr>
          <w:rFonts w:hint="eastAsia" w:ascii="黑体" w:hAnsi="黑体" w:eastAsia="黑体"/>
          <w:color w:val="000000"/>
          <w:sz w:val="32"/>
          <w:szCs w:val="32"/>
        </w:rPr>
        <w:t>一、数据采集方式</w:t>
      </w:r>
    </w:p>
    <w:p>
      <w:pPr>
        <w:pStyle w:val="15"/>
        <w:ind w:left="360" w:firstLine="640"/>
        <w:rPr>
          <w:rFonts w:ascii="仿宋" w:hAnsi="仿宋" w:eastAsia="仿宋" w:cs="宋体"/>
          <w:color w:val="000000"/>
          <w:kern w:val="0"/>
          <w:sz w:val="32"/>
          <w:szCs w:val="32"/>
        </w:rPr>
      </w:pPr>
      <w:r>
        <w:rPr>
          <w:rFonts w:hint="eastAsia" w:ascii="仿宋" w:hAnsi="仿宋" w:eastAsia="仿宋" w:cs="宋体"/>
          <w:color w:val="000000"/>
          <w:kern w:val="0"/>
          <w:sz w:val="32"/>
          <w:szCs w:val="32"/>
        </w:rPr>
        <w:t>省级汽车维修电子健康档案系统（简称“省级系统”）应通过数据接口接收汽车维修企业自动上传的汽车维修电子记录。</w:t>
      </w:r>
    </w:p>
    <w:p>
      <w:pPr>
        <w:pStyle w:val="6"/>
        <w:spacing w:line="645" w:lineRule="atLeast"/>
        <w:ind w:left="360"/>
        <w:rPr>
          <w:rFonts w:ascii="黑体" w:hAnsi="黑体" w:eastAsia="黑体"/>
          <w:color w:val="000000"/>
          <w:sz w:val="32"/>
          <w:szCs w:val="32"/>
        </w:rPr>
      </w:pPr>
      <w:r>
        <w:rPr>
          <w:rFonts w:ascii="黑体" w:hAnsi="黑体" w:eastAsia="黑体"/>
          <w:color w:val="000000"/>
          <w:sz w:val="32"/>
          <w:szCs w:val="32"/>
        </w:rPr>
        <w:t>二</w:t>
      </w:r>
      <w:r>
        <w:rPr>
          <w:rFonts w:hint="eastAsia" w:ascii="黑体" w:hAnsi="黑体" w:eastAsia="黑体"/>
          <w:color w:val="000000"/>
          <w:sz w:val="32"/>
          <w:szCs w:val="32"/>
        </w:rPr>
        <w:t>、</w:t>
      </w:r>
      <w:r>
        <w:rPr>
          <w:rFonts w:ascii="黑体" w:hAnsi="黑体" w:eastAsia="黑体"/>
          <w:color w:val="000000"/>
          <w:sz w:val="32"/>
          <w:szCs w:val="32"/>
        </w:rPr>
        <w:t>数据采集内容</w:t>
      </w:r>
    </w:p>
    <w:p>
      <w:pPr>
        <w:pStyle w:val="15"/>
        <w:ind w:left="360" w:firstLine="640"/>
        <w:rPr>
          <w:rFonts w:ascii="仿宋" w:hAnsi="仿宋" w:eastAsia="仿宋" w:cs="宋体"/>
          <w:color w:val="000000"/>
          <w:kern w:val="0"/>
          <w:sz w:val="32"/>
          <w:szCs w:val="32"/>
        </w:rPr>
      </w:pPr>
      <w:r>
        <w:rPr>
          <w:rFonts w:hint="eastAsia" w:ascii="仿宋" w:hAnsi="仿宋" w:eastAsia="仿宋" w:cs="宋体"/>
          <w:color w:val="000000"/>
          <w:kern w:val="0"/>
          <w:sz w:val="32"/>
          <w:szCs w:val="32"/>
        </w:rPr>
        <w:t>汽车维修企业上传的汽车维修电子记录应包括维修企业名称、车辆识别代码、车牌号码、送修日期、送修里程、结算日期、结算清单编号、故障描述、维修项目、维修工时、配件名称、配件编码和配件数量13个数据元。</w:t>
      </w:r>
    </w:p>
    <w:p>
      <w:pPr>
        <w:pStyle w:val="6"/>
        <w:spacing w:line="645" w:lineRule="atLeast"/>
        <w:ind w:left="360"/>
        <w:rPr>
          <w:rFonts w:ascii="黑体" w:hAnsi="黑体" w:eastAsia="黑体"/>
          <w:color w:val="000000"/>
          <w:sz w:val="32"/>
          <w:szCs w:val="32"/>
        </w:rPr>
      </w:pPr>
      <w:r>
        <w:rPr>
          <w:rFonts w:ascii="黑体" w:hAnsi="黑体" w:eastAsia="黑体"/>
          <w:color w:val="000000"/>
          <w:sz w:val="32"/>
          <w:szCs w:val="32"/>
        </w:rPr>
        <w:t>三</w:t>
      </w:r>
      <w:r>
        <w:rPr>
          <w:rFonts w:hint="eastAsia" w:ascii="黑体" w:hAnsi="黑体" w:eastAsia="黑体"/>
          <w:color w:val="000000"/>
          <w:sz w:val="32"/>
          <w:szCs w:val="32"/>
        </w:rPr>
        <w:t>、</w:t>
      </w:r>
      <w:r>
        <w:rPr>
          <w:rFonts w:ascii="黑体" w:hAnsi="黑体" w:eastAsia="黑体"/>
          <w:color w:val="000000"/>
          <w:sz w:val="32"/>
          <w:szCs w:val="32"/>
        </w:rPr>
        <w:t>数据采集时效</w:t>
      </w:r>
    </w:p>
    <w:p>
      <w:pPr>
        <w:pStyle w:val="6"/>
        <w:spacing w:line="645" w:lineRule="atLeast"/>
        <w:ind w:left="360" w:firstLine="640" w:firstLineChars="200"/>
        <w:rPr>
          <w:rFonts w:ascii="仿宋" w:hAnsi="仿宋" w:eastAsia="仿宋"/>
          <w:color w:val="000000"/>
          <w:sz w:val="32"/>
          <w:szCs w:val="32"/>
        </w:rPr>
      </w:pPr>
      <w:r>
        <w:rPr>
          <w:rFonts w:hint="eastAsia" w:ascii="仿宋" w:hAnsi="仿宋" w:eastAsia="仿宋"/>
          <w:color w:val="000000"/>
          <w:sz w:val="32"/>
          <w:szCs w:val="32"/>
        </w:rPr>
        <w:t>汽车维修企业在完成结算后应实时上传汽车维修电子记录信息，最迟不得超过次日24时。</w:t>
      </w:r>
    </w:p>
    <w:p>
      <w:pPr>
        <w:pStyle w:val="6"/>
        <w:spacing w:line="645" w:lineRule="atLeast"/>
        <w:ind w:left="360" w:firstLine="640" w:firstLineChars="200"/>
        <w:rPr>
          <w:rFonts w:ascii="仿宋" w:hAnsi="仿宋" w:eastAsia="仿宋"/>
          <w:color w:val="000000"/>
          <w:sz w:val="32"/>
          <w:szCs w:val="32"/>
        </w:rPr>
      </w:pPr>
    </w:p>
    <w:p>
      <w:pPr>
        <w:pStyle w:val="3"/>
        <w:numPr>
          <w:ilvl w:val="0"/>
          <w:numId w:val="1"/>
        </w:numPr>
      </w:pPr>
      <w:r>
        <w:rPr>
          <w:rFonts w:hint="eastAsia"/>
        </w:rPr>
        <w:t>数据采集系统功能要求</w:t>
      </w:r>
    </w:p>
    <w:p>
      <w:pPr>
        <w:pStyle w:val="6"/>
        <w:ind w:left="360"/>
        <w:rPr>
          <w:color w:val="000000"/>
          <w:sz w:val="32"/>
          <w:szCs w:val="32"/>
        </w:rPr>
      </w:pPr>
      <w:r>
        <w:rPr>
          <w:rFonts w:hint="eastAsia" w:ascii="微软雅黑" w:hAnsi="微软雅黑" w:eastAsia="微软雅黑"/>
          <w:bCs/>
          <w:color w:val="333333"/>
          <w:sz w:val="32"/>
          <w:szCs w:val="32"/>
          <w:shd w:val="clear" w:color="auto" w:fill="FFFFFF"/>
        </w:rPr>
        <w:t>1.维修企业账户注册</w:t>
      </w:r>
    </w:p>
    <w:p>
      <w:pPr>
        <w:pStyle w:val="6"/>
        <w:ind w:left="360" w:firstLine="640" w:firstLineChars="200"/>
        <w:rPr>
          <w:color w:val="000000"/>
          <w:sz w:val="27"/>
          <w:szCs w:val="27"/>
        </w:rPr>
      </w:pPr>
      <w:r>
        <w:rPr>
          <w:rFonts w:hint="eastAsia" w:ascii="仿宋" w:hAnsi="仿宋" w:eastAsia="仿宋"/>
          <w:color w:val="000000"/>
          <w:sz w:val="32"/>
          <w:szCs w:val="32"/>
        </w:rPr>
        <w:t>汽车维修企业在其所属省级系统进行维修企业账户注册，注册成功后获得维修企业编码。</w:t>
      </w:r>
    </w:p>
    <w:p>
      <w:pPr>
        <w:pStyle w:val="6"/>
        <w:ind w:left="360"/>
        <w:rPr>
          <w:color w:val="000000"/>
          <w:sz w:val="27"/>
          <w:szCs w:val="27"/>
        </w:rPr>
      </w:pPr>
      <w:r>
        <w:rPr>
          <w:rFonts w:hint="eastAsia" w:ascii="微软雅黑" w:hAnsi="微软雅黑" w:eastAsia="微软雅黑"/>
          <w:bCs/>
          <w:color w:val="333333"/>
          <w:sz w:val="32"/>
          <w:szCs w:val="32"/>
          <w:shd w:val="clear" w:color="auto" w:fill="FFFFFF"/>
        </w:rPr>
        <w:t>2.身份校验</w:t>
      </w:r>
    </w:p>
    <w:p>
      <w:pPr>
        <w:pStyle w:val="6"/>
        <w:ind w:firstLine="640" w:firstLineChars="200"/>
        <w:rPr>
          <w:color w:val="000000"/>
          <w:sz w:val="27"/>
          <w:szCs w:val="27"/>
        </w:rPr>
      </w:pPr>
      <w:r>
        <w:rPr>
          <w:rFonts w:hint="eastAsia" w:ascii="仿宋" w:hAnsi="仿宋" w:eastAsia="仿宋"/>
          <w:color w:val="000000"/>
          <w:sz w:val="32"/>
          <w:szCs w:val="32"/>
        </w:rPr>
        <w:t>汽车维修企业通过维修企业编码和维修企业登录密码进行身份校验，获取接口调用凭证，进行接口调用。接口调用凭证的存储空间应不少于512 Bytes。每次获取接口调用凭证的有效期为2 h</w:t>
      </w:r>
      <w:r>
        <w:rPr>
          <w:rFonts w:hint="eastAsia"/>
          <w:color w:val="000000"/>
          <w:sz w:val="21"/>
          <w:szCs w:val="21"/>
        </w:rPr>
        <w:t>。</w:t>
      </w:r>
    </w:p>
    <w:p>
      <w:pPr>
        <w:pStyle w:val="6"/>
        <w:ind w:left="360"/>
        <w:rPr>
          <w:color w:val="000000"/>
          <w:sz w:val="27"/>
          <w:szCs w:val="27"/>
        </w:rPr>
      </w:pPr>
      <w:r>
        <w:rPr>
          <w:rFonts w:hint="eastAsia" w:ascii="微软雅黑" w:hAnsi="微软雅黑" w:eastAsia="微软雅黑"/>
          <w:bCs/>
          <w:color w:val="333333"/>
          <w:sz w:val="32"/>
          <w:szCs w:val="32"/>
          <w:shd w:val="clear" w:color="auto" w:fill="FFFFFF"/>
        </w:rPr>
        <w:t>3.新增汽车维修电子记录</w:t>
      </w:r>
    </w:p>
    <w:p>
      <w:pPr>
        <w:pStyle w:val="6"/>
        <w:ind w:left="360" w:firstLine="560" w:firstLineChars="200"/>
        <w:rPr>
          <w:rFonts w:ascii="仿宋" w:hAnsi="仿宋" w:eastAsia="仿宋"/>
          <w:color w:val="000000"/>
          <w:sz w:val="28"/>
          <w:szCs w:val="28"/>
        </w:rPr>
      </w:pPr>
      <w:r>
        <w:rPr>
          <w:rFonts w:hint="eastAsia" w:ascii="仿宋" w:hAnsi="仿宋" w:eastAsia="仿宋"/>
          <w:color w:val="000000"/>
          <w:sz w:val="28"/>
          <w:szCs w:val="28"/>
        </w:rPr>
        <w:t>维修企业将新增的汽车维修电子记录上传至省级系统，新增汽车维修电子记录成功后返回成功标识。</w:t>
      </w:r>
    </w:p>
    <w:p>
      <w:pPr>
        <w:pStyle w:val="6"/>
        <w:ind w:left="360" w:firstLine="640" w:firstLineChars="200"/>
        <w:rPr>
          <w:rFonts w:ascii="仿宋" w:hAnsi="仿宋" w:eastAsia="仿宋"/>
          <w:color w:val="000000"/>
          <w:sz w:val="32"/>
          <w:szCs w:val="32"/>
        </w:rPr>
      </w:pPr>
    </w:p>
    <w:p>
      <w:pPr>
        <w:pStyle w:val="3"/>
        <w:numPr>
          <w:ilvl w:val="0"/>
          <w:numId w:val="1"/>
        </w:numPr>
      </w:pPr>
      <w:r>
        <w:rPr>
          <w:rFonts w:hint="eastAsia"/>
        </w:rPr>
        <w:t>基础支持接口</w:t>
      </w:r>
    </w:p>
    <w:p>
      <w:pPr>
        <w:pStyle w:val="15"/>
        <w:widowControl/>
        <w:spacing w:before="100" w:beforeAutospacing="1" w:after="100" w:afterAutospacing="1"/>
        <w:ind w:left="360" w:firstLine="0" w:firstLineChars="0"/>
        <w:jc w:val="left"/>
        <w:rPr>
          <w:rFonts w:ascii="宋体" w:hAnsi="宋体" w:eastAsia="宋体" w:cs="宋体"/>
          <w:color w:val="000000"/>
          <w:kern w:val="0"/>
          <w:sz w:val="27"/>
          <w:szCs w:val="27"/>
        </w:rPr>
      </w:pPr>
      <w:r>
        <w:rPr>
          <w:rFonts w:hint="eastAsia" w:ascii="宋体" w:hAnsi="宋体" w:eastAsia="宋体" w:cs="宋体"/>
          <w:b/>
          <w:bCs/>
          <w:color w:val="333333"/>
          <w:kern w:val="0"/>
          <w:szCs w:val="21"/>
          <w:shd w:val="clear" w:color="auto" w:fill="FFFFFF"/>
        </w:rPr>
        <w:t>接口地址测试</w:t>
      </w:r>
    </w:p>
    <w:p>
      <w:pPr>
        <w:ind w:firstLine="360"/>
        <w:rPr>
          <w:rFonts w:asciiTheme="minorEastAsia" w:hAnsiTheme="minorEastAsia" w:eastAsiaTheme="minorEastAsia"/>
        </w:rPr>
      </w:pPr>
      <w:r>
        <w:rPr>
          <w:rFonts w:cs="Segoe UI" w:asciiTheme="minorEastAsia" w:hAnsiTheme="minorEastAsia" w:eastAsiaTheme="minorEastAsia"/>
          <w:color w:val="212121"/>
          <w:shd w:val="clear" w:color="auto" w:fill="FFFFFF"/>
        </w:rPr>
        <w:t>https://</w:t>
      </w:r>
      <w:r>
        <w:rPr>
          <w:rFonts w:hint="default" w:cs="Segoe UI" w:asciiTheme="minorEastAsia" w:hAnsiTheme="minorEastAsia" w:eastAsiaTheme="minorEastAsia"/>
          <w:color w:val="212121"/>
          <w:shd w:val="clear" w:color="auto" w:fill="FFFFFF"/>
        </w:rPr>
        <w:t>neimeng</w:t>
      </w:r>
      <w:r>
        <w:rPr>
          <w:rFonts w:cs="Segoe UI" w:asciiTheme="minorEastAsia" w:hAnsiTheme="minorEastAsia" w:eastAsiaTheme="minorEastAsia"/>
          <w:color w:val="212121"/>
          <w:shd w:val="clear" w:color="auto" w:fill="FFFFFF"/>
        </w:rPr>
        <w:t>.chefile.com/test/car_health_archives/init/sync/</w:t>
      </w:r>
      <w:r>
        <w:rPr>
          <w:rFonts w:hint="eastAsia"/>
          <w:szCs w:val="21"/>
        </w:rPr>
        <w:t>getToken</w:t>
      </w:r>
    </w:p>
    <w:p>
      <w:pPr>
        <w:pStyle w:val="15"/>
        <w:widowControl/>
        <w:spacing w:before="100" w:beforeAutospacing="1" w:after="100" w:afterAutospacing="1"/>
        <w:ind w:left="360" w:firstLine="0" w:firstLineChars="0"/>
        <w:jc w:val="left"/>
        <w:rPr>
          <w:rFonts w:ascii="宋体" w:hAnsi="宋体" w:eastAsia="宋体" w:cs="宋体"/>
          <w:color w:val="000000"/>
          <w:kern w:val="0"/>
          <w:szCs w:val="21"/>
        </w:rPr>
      </w:pPr>
      <w:r>
        <w:rPr>
          <w:rFonts w:ascii="宋体" w:hAnsi="宋体" w:eastAsia="宋体" w:cs="宋体"/>
          <w:color w:val="000000"/>
          <w:kern w:val="0"/>
          <w:szCs w:val="21"/>
        </w:rPr>
        <w:t>接口正式地址</w:t>
      </w:r>
    </w:p>
    <w:p>
      <w:pPr>
        <w:pStyle w:val="15"/>
        <w:widowControl/>
        <w:spacing w:before="100" w:beforeAutospacing="1" w:after="100" w:afterAutospacing="1"/>
        <w:ind w:left="360" w:firstLine="0" w:firstLineChars="0"/>
        <w:jc w:val="left"/>
        <w:rPr>
          <w:rFonts w:ascii="宋体" w:hAnsi="宋体" w:eastAsia="宋体" w:cs="宋体"/>
          <w:color w:val="000000"/>
          <w:kern w:val="0"/>
          <w:sz w:val="27"/>
          <w:szCs w:val="27"/>
        </w:rPr>
      </w:pPr>
      <w:r>
        <w:rPr>
          <w:rFonts w:hint="eastAsia" w:ascii="宋体" w:hAnsi="宋体" w:eastAsia="宋体" w:cs="宋体"/>
          <w:kern w:val="0"/>
          <w:szCs w:val="21"/>
        </w:rPr>
        <w:t>https://</w:t>
      </w:r>
      <w:r>
        <w:rPr>
          <w:rFonts w:hint="default" w:cs="Segoe UI" w:asciiTheme="minorEastAsia" w:hAnsiTheme="minorEastAsia" w:eastAsiaTheme="minorEastAsia"/>
          <w:color w:val="212121"/>
          <w:shd w:val="clear" w:color="auto" w:fill="FFFFFF"/>
        </w:rPr>
        <w:t>neimeng</w:t>
      </w:r>
      <w:r>
        <w:rPr>
          <w:rFonts w:ascii="宋体" w:hAnsi="宋体" w:eastAsia="宋体" w:cs="宋体"/>
          <w:kern w:val="0"/>
          <w:szCs w:val="21"/>
        </w:rPr>
        <w:t>.</w:t>
      </w:r>
      <w:r>
        <w:rPr>
          <w:rFonts w:hint="eastAsia" w:ascii="宋体" w:hAnsi="宋体" w:eastAsia="宋体" w:cs="宋体"/>
          <w:kern w:val="0"/>
          <w:szCs w:val="21"/>
        </w:rPr>
        <w:t>chefile.com/car_health_archives/init/sync/getToken</w:t>
      </w:r>
    </w:p>
    <w:p>
      <w:pPr>
        <w:spacing w:before="100" w:beforeAutospacing="1" w:after="100" w:afterAutospacing="1"/>
        <w:ind w:firstLine="480" w:firstLineChars="200"/>
        <w:rPr>
          <w:color w:val="000000"/>
          <w:sz w:val="27"/>
          <w:szCs w:val="27"/>
        </w:rPr>
      </w:pPr>
      <w:r>
        <w:rPr>
          <w:rFonts w:hint="eastAsia"/>
          <w:b/>
          <w:bCs/>
          <w:color w:val="333333"/>
          <w:szCs w:val="21"/>
          <w:shd w:val="clear" w:color="auto" w:fill="FFFFFF"/>
        </w:rPr>
        <w:t>1)描述</w:t>
      </w:r>
    </w:p>
    <w:p>
      <w:pPr>
        <w:pStyle w:val="15"/>
        <w:widowControl/>
        <w:spacing w:before="100" w:beforeAutospacing="1" w:after="100" w:afterAutospacing="1"/>
        <w:ind w:left="360" w:firstLine="0" w:firstLineChars="0"/>
        <w:jc w:val="left"/>
        <w:rPr>
          <w:rFonts w:ascii="宋体" w:hAnsi="宋体" w:eastAsia="宋体" w:cs="宋体"/>
          <w:color w:val="000000"/>
          <w:kern w:val="0"/>
          <w:sz w:val="27"/>
          <w:szCs w:val="27"/>
        </w:rPr>
      </w:pPr>
      <w:r>
        <w:rPr>
          <w:rFonts w:hint="eastAsia" w:ascii="宋体" w:hAnsi="宋体" w:eastAsia="宋体" w:cs="宋体"/>
          <w:color w:val="000000"/>
          <w:kern w:val="0"/>
          <w:szCs w:val="21"/>
        </w:rPr>
        <w:t>汽车维修企业通过维修企业编码和维修企业登录密码进行身份校验，获取接口调用凭证，进行接口调用。接口调用凭证的存储空间应不少于512 Bytes。每次获取接口调用凭证的有效期为2 h。</w:t>
      </w:r>
    </w:p>
    <w:p>
      <w:pPr>
        <w:pStyle w:val="15"/>
        <w:widowControl/>
        <w:spacing w:before="100" w:beforeAutospacing="1" w:after="100" w:afterAutospacing="1"/>
        <w:ind w:left="360" w:firstLine="0" w:firstLineChars="0"/>
        <w:jc w:val="left"/>
        <w:rPr>
          <w:rFonts w:ascii="宋体" w:hAnsi="宋体" w:eastAsia="宋体" w:cs="宋体"/>
          <w:color w:val="000000"/>
          <w:kern w:val="0"/>
          <w:sz w:val="27"/>
          <w:szCs w:val="27"/>
        </w:rPr>
      </w:pPr>
      <w:r>
        <w:rPr>
          <w:rFonts w:hint="eastAsia" w:ascii="宋体" w:hAnsi="宋体" w:eastAsia="宋体" w:cs="宋体"/>
          <w:b/>
          <w:bCs/>
          <w:color w:val="333333"/>
          <w:kern w:val="0"/>
          <w:szCs w:val="21"/>
          <w:shd w:val="clear" w:color="auto" w:fill="FFFFFF"/>
        </w:rPr>
        <w:t>2)接口调用说明及参数</w:t>
      </w:r>
    </w:p>
    <w:p>
      <w:pPr>
        <w:pStyle w:val="15"/>
        <w:widowControl/>
        <w:spacing w:before="100" w:beforeAutospacing="1" w:after="100" w:afterAutospacing="1"/>
        <w:ind w:left="360" w:firstLine="0" w:firstLineChars="0"/>
        <w:jc w:val="left"/>
        <w:rPr>
          <w:rFonts w:ascii="宋体" w:hAnsi="宋体" w:eastAsia="宋体" w:cs="宋体"/>
          <w:color w:val="000000"/>
          <w:kern w:val="0"/>
          <w:sz w:val="27"/>
          <w:szCs w:val="27"/>
        </w:rPr>
      </w:pPr>
      <w:r>
        <w:rPr>
          <w:rFonts w:hint="eastAsia" w:ascii="宋体" w:hAnsi="宋体" w:eastAsia="宋体" w:cs="宋体"/>
          <w:color w:val="000000"/>
          <w:kern w:val="0"/>
          <w:sz w:val="20"/>
          <w:szCs w:val="20"/>
        </w:rPr>
        <w:t>POST数据示例如下</w:t>
      </w:r>
    </w:p>
    <w:p>
      <w:pPr>
        <w:shd w:val="clear" w:color="auto" w:fill="FFFFFE"/>
        <w:spacing w:line="270" w:lineRule="atLeast"/>
        <w:ind w:firstLine="360"/>
        <w:rPr>
          <w:rFonts w:ascii="Courier New" w:hAnsi="Courier New" w:cs="Courier New"/>
          <w:color w:val="000000"/>
          <w:sz w:val="18"/>
          <w:szCs w:val="18"/>
        </w:rPr>
      </w:pPr>
      <w:r>
        <w:rPr>
          <w:rFonts w:ascii="Courier New" w:hAnsi="Courier New" w:cs="Courier New"/>
          <w:color w:val="000000"/>
          <w:sz w:val="18"/>
          <w:szCs w:val="18"/>
        </w:rPr>
        <w:t>{</w:t>
      </w:r>
      <w:r>
        <w:rPr>
          <w:rFonts w:ascii="Courier New" w:hAnsi="Courier New" w:cs="Courier New"/>
          <w:color w:val="A31515"/>
          <w:sz w:val="18"/>
          <w:szCs w:val="18"/>
        </w:rPr>
        <w:t>"companycode"</w:t>
      </w:r>
      <w:r>
        <w:rPr>
          <w:rFonts w:ascii="Courier New" w:hAnsi="Courier New" w:cs="Courier New"/>
          <w:color w:val="000000"/>
          <w:sz w:val="18"/>
          <w:szCs w:val="18"/>
        </w:rPr>
        <w:t>:</w:t>
      </w:r>
      <w:r>
        <w:rPr>
          <w:rFonts w:ascii="Courier New" w:hAnsi="Courier New" w:cs="Courier New"/>
          <w:color w:val="0451A5"/>
          <w:sz w:val="18"/>
          <w:szCs w:val="18"/>
        </w:rPr>
        <w:t>"460108000012345"</w:t>
      </w:r>
      <w:r>
        <w:rPr>
          <w:rFonts w:ascii="Courier New" w:hAnsi="Courier New" w:cs="Courier New"/>
          <w:color w:val="000000"/>
          <w:sz w:val="18"/>
          <w:szCs w:val="18"/>
        </w:rPr>
        <w:t>,</w:t>
      </w:r>
      <w:r>
        <w:rPr>
          <w:rFonts w:ascii="Courier New" w:hAnsi="Courier New" w:cs="Courier New"/>
          <w:color w:val="A31515"/>
          <w:sz w:val="18"/>
          <w:szCs w:val="18"/>
        </w:rPr>
        <w:t>"companypassword"</w:t>
      </w:r>
      <w:r>
        <w:rPr>
          <w:rFonts w:ascii="Courier New" w:hAnsi="Courier New" w:cs="Courier New"/>
          <w:color w:val="000000"/>
          <w:sz w:val="18"/>
          <w:szCs w:val="18"/>
        </w:rPr>
        <w:t>:</w:t>
      </w:r>
      <w:r>
        <w:rPr>
          <w:rFonts w:ascii="Courier New" w:hAnsi="Courier New" w:cs="Courier New"/>
          <w:color w:val="0451A5"/>
          <w:sz w:val="18"/>
          <w:szCs w:val="18"/>
        </w:rPr>
        <w:t>"123456a"</w:t>
      </w:r>
      <w:r>
        <w:rPr>
          <w:rFonts w:ascii="Courier New" w:hAnsi="Courier New" w:cs="Courier New"/>
          <w:color w:val="000000"/>
          <w:sz w:val="18"/>
          <w:szCs w:val="18"/>
        </w:rPr>
        <w:t>}</w:t>
      </w:r>
    </w:p>
    <w:p>
      <w:pPr>
        <w:pStyle w:val="15"/>
        <w:widowControl/>
        <w:spacing w:before="100" w:beforeAutospacing="1" w:after="100" w:afterAutospacing="1"/>
        <w:ind w:left="360" w:firstLine="0" w:firstLineChars="0"/>
        <w:jc w:val="left"/>
        <w:rPr>
          <w:rFonts w:ascii="宋体" w:hAnsi="宋体" w:eastAsia="宋体" w:cs="宋体"/>
          <w:color w:val="000000"/>
          <w:kern w:val="0"/>
          <w:sz w:val="27"/>
          <w:szCs w:val="27"/>
        </w:rPr>
      </w:pPr>
      <w:r>
        <w:rPr>
          <w:rFonts w:hint="eastAsia" w:ascii="宋体" w:hAnsi="宋体" w:eastAsia="宋体" w:cs="宋体"/>
          <w:color w:val="000000"/>
          <w:kern w:val="0"/>
          <w:sz w:val="20"/>
          <w:szCs w:val="20"/>
        </w:rPr>
        <w:t>调用参数说明</w:t>
      </w:r>
      <w:r>
        <w:rPr>
          <w:rFonts w:ascii="Courier New" w:hAnsi="Courier New" w:eastAsia="宋体" w:cs="Courier New"/>
          <w:color w:val="000000"/>
          <w:kern w:val="0"/>
          <w:sz w:val="20"/>
          <w:szCs w:val="20"/>
        </w:rPr>
        <w:t>:</w:t>
      </w:r>
    </w:p>
    <w:tbl>
      <w:tblPr>
        <w:tblStyle w:val="7"/>
        <w:tblW w:w="8520" w:type="dxa"/>
        <w:tblCellSpacing w:w="15" w:type="dxa"/>
        <w:tblInd w:w="0" w:type="dxa"/>
        <w:tblLayout w:type="autofit"/>
        <w:tblCellMar>
          <w:top w:w="15" w:type="dxa"/>
          <w:left w:w="15" w:type="dxa"/>
          <w:bottom w:w="15" w:type="dxa"/>
          <w:right w:w="15" w:type="dxa"/>
        </w:tblCellMar>
      </w:tblPr>
      <w:tblGrid>
        <w:gridCol w:w="2596"/>
        <w:gridCol w:w="2410"/>
        <w:gridCol w:w="1332"/>
        <w:gridCol w:w="2182"/>
      </w:tblGrid>
      <w:tr>
        <w:trPr>
          <w:trHeight w:val="90" w:hRule="atLeast"/>
          <w:tblCellSpacing w:w="15" w:type="dxa"/>
        </w:trPr>
        <w:tc>
          <w:tcPr>
            <w:tcW w:w="256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tcPr>
          <w:p>
            <w:pPr>
              <w:rPr>
                <w:color w:val="000000"/>
                <w:sz w:val="27"/>
                <w:szCs w:val="27"/>
              </w:rPr>
            </w:pPr>
            <w:r>
              <w:rPr>
                <w:rFonts w:hint="eastAsia"/>
                <w:color w:val="000000"/>
                <w:sz w:val="20"/>
                <w:szCs w:val="20"/>
              </w:rPr>
              <w:t>参数</w:t>
            </w:r>
          </w:p>
        </w:tc>
        <w:tc>
          <w:tcPr>
            <w:tcW w:w="2445" w:type="dxa"/>
            <w:tcBorders>
              <w:top w:val="single" w:color="auto" w:sz="6" w:space="0"/>
              <w:left w:val="nil"/>
              <w:bottom w:val="single" w:color="auto" w:sz="6" w:space="0"/>
              <w:right w:val="single" w:color="auto" w:sz="6" w:space="0"/>
            </w:tcBorders>
            <w:tcMar>
              <w:top w:w="0" w:type="dxa"/>
              <w:left w:w="105" w:type="dxa"/>
              <w:bottom w:w="0" w:type="dxa"/>
              <w:right w:w="105" w:type="dxa"/>
            </w:tcMar>
          </w:tcPr>
          <w:p>
            <w:pPr>
              <w:rPr>
                <w:color w:val="000000"/>
                <w:sz w:val="27"/>
                <w:szCs w:val="27"/>
              </w:rPr>
            </w:pPr>
            <w:r>
              <w:rPr>
                <w:rFonts w:hint="eastAsia"/>
                <w:color w:val="000000"/>
                <w:sz w:val="20"/>
                <w:szCs w:val="20"/>
              </w:rPr>
              <w:t>说明</w:t>
            </w:r>
          </w:p>
        </w:tc>
        <w:tc>
          <w:tcPr>
            <w:tcW w:w="1320" w:type="dxa"/>
            <w:tcBorders>
              <w:top w:val="single" w:color="auto" w:sz="6" w:space="0"/>
              <w:left w:val="nil"/>
              <w:bottom w:val="single" w:color="auto" w:sz="6" w:space="0"/>
              <w:right w:val="single" w:color="auto" w:sz="6" w:space="0"/>
            </w:tcBorders>
            <w:tcMar>
              <w:top w:w="0" w:type="dxa"/>
              <w:left w:w="105" w:type="dxa"/>
              <w:bottom w:w="0" w:type="dxa"/>
              <w:right w:w="105" w:type="dxa"/>
            </w:tcMar>
          </w:tcPr>
          <w:p>
            <w:pPr>
              <w:rPr>
                <w:color w:val="000000"/>
                <w:sz w:val="27"/>
                <w:szCs w:val="27"/>
              </w:rPr>
            </w:pPr>
            <w:r>
              <w:rPr>
                <w:rFonts w:hint="eastAsia"/>
                <w:color w:val="000000"/>
                <w:sz w:val="20"/>
                <w:szCs w:val="20"/>
              </w:rPr>
              <w:t>是否必须</w:t>
            </w:r>
          </w:p>
        </w:tc>
        <w:tc>
          <w:tcPr>
            <w:tcW w:w="2190" w:type="dxa"/>
            <w:tcBorders>
              <w:top w:val="single" w:color="auto" w:sz="6" w:space="0"/>
              <w:left w:val="nil"/>
              <w:bottom w:val="single" w:color="auto" w:sz="6" w:space="0"/>
              <w:right w:val="single" w:color="auto" w:sz="6" w:space="0"/>
            </w:tcBorders>
            <w:tcMar>
              <w:top w:w="0" w:type="dxa"/>
              <w:left w:w="105" w:type="dxa"/>
              <w:bottom w:w="0" w:type="dxa"/>
              <w:right w:w="105" w:type="dxa"/>
            </w:tcMar>
          </w:tcPr>
          <w:p>
            <w:pPr>
              <w:rPr>
                <w:color w:val="000000"/>
                <w:sz w:val="27"/>
                <w:szCs w:val="27"/>
              </w:rPr>
            </w:pPr>
            <w:r>
              <w:rPr>
                <w:rFonts w:hint="eastAsia"/>
                <w:color w:val="000000"/>
                <w:sz w:val="20"/>
                <w:szCs w:val="20"/>
              </w:rPr>
              <w:t>长度</w:t>
            </w:r>
          </w:p>
        </w:tc>
      </w:tr>
      <w:tr>
        <w:trPr>
          <w:trHeight w:val="90" w:hRule="atLeast"/>
          <w:tblCellSpacing w:w="15" w:type="dxa"/>
        </w:trPr>
        <w:tc>
          <w:tcPr>
            <w:tcW w:w="2565" w:type="dxa"/>
            <w:tcBorders>
              <w:top w:val="nil"/>
              <w:left w:val="single" w:color="auto" w:sz="6" w:space="0"/>
              <w:bottom w:val="single" w:color="auto" w:sz="6" w:space="0"/>
              <w:right w:val="single" w:color="auto" w:sz="6" w:space="0"/>
            </w:tcBorders>
            <w:tcMar>
              <w:top w:w="0" w:type="dxa"/>
              <w:left w:w="105" w:type="dxa"/>
              <w:bottom w:w="0" w:type="dxa"/>
              <w:right w:w="105" w:type="dxa"/>
            </w:tcMar>
          </w:tcPr>
          <w:p>
            <w:pPr>
              <w:rPr>
                <w:color w:val="000000"/>
                <w:sz w:val="27"/>
                <w:szCs w:val="27"/>
              </w:rPr>
            </w:pPr>
            <w:r>
              <w:rPr>
                <w:rFonts w:hint="eastAsia"/>
                <w:color w:val="000000"/>
                <w:sz w:val="20"/>
                <w:szCs w:val="20"/>
              </w:rPr>
              <w:t>companycode</w:t>
            </w:r>
            <w:r>
              <w:rPr>
                <w:rFonts w:hint="eastAsia"/>
                <w:color w:val="000000"/>
                <w:sz w:val="27"/>
                <w:szCs w:val="27"/>
              </w:rPr>
              <w:t>   </w:t>
            </w:r>
          </w:p>
        </w:tc>
        <w:tc>
          <w:tcPr>
            <w:tcW w:w="2445" w:type="dxa"/>
            <w:tcBorders>
              <w:top w:val="nil"/>
              <w:left w:val="nil"/>
              <w:bottom w:val="single" w:color="auto" w:sz="6" w:space="0"/>
              <w:right w:val="single" w:color="auto" w:sz="6" w:space="0"/>
            </w:tcBorders>
            <w:tcMar>
              <w:top w:w="0" w:type="dxa"/>
              <w:left w:w="105" w:type="dxa"/>
              <w:bottom w:w="0" w:type="dxa"/>
              <w:right w:w="105" w:type="dxa"/>
            </w:tcMar>
          </w:tcPr>
          <w:p>
            <w:pPr>
              <w:rPr>
                <w:color w:val="000000"/>
                <w:sz w:val="27"/>
                <w:szCs w:val="27"/>
              </w:rPr>
            </w:pPr>
            <w:r>
              <w:rPr>
                <w:rFonts w:hint="eastAsia"/>
                <w:color w:val="000000"/>
                <w:sz w:val="20"/>
                <w:szCs w:val="20"/>
              </w:rPr>
              <w:t>维修企业编码</w:t>
            </w:r>
          </w:p>
        </w:tc>
        <w:tc>
          <w:tcPr>
            <w:tcW w:w="1320" w:type="dxa"/>
            <w:tcBorders>
              <w:top w:val="nil"/>
              <w:left w:val="nil"/>
              <w:bottom w:val="single" w:color="auto" w:sz="6" w:space="0"/>
              <w:right w:val="single" w:color="auto" w:sz="6" w:space="0"/>
            </w:tcBorders>
            <w:tcMar>
              <w:top w:w="0" w:type="dxa"/>
              <w:left w:w="105" w:type="dxa"/>
              <w:bottom w:w="0" w:type="dxa"/>
              <w:right w:w="105" w:type="dxa"/>
            </w:tcMar>
          </w:tcPr>
          <w:p>
            <w:pPr>
              <w:rPr>
                <w:color w:val="000000"/>
                <w:sz w:val="27"/>
                <w:szCs w:val="27"/>
              </w:rPr>
            </w:pPr>
            <w:r>
              <w:rPr>
                <w:rFonts w:hint="eastAsia"/>
                <w:color w:val="000000"/>
                <w:sz w:val="20"/>
                <w:szCs w:val="20"/>
              </w:rPr>
              <w:t>是</w:t>
            </w:r>
            <w:r>
              <w:rPr>
                <w:rFonts w:hint="eastAsia"/>
                <w:color w:val="000000"/>
                <w:sz w:val="27"/>
                <w:szCs w:val="27"/>
              </w:rPr>
              <w:t>    </w:t>
            </w:r>
          </w:p>
        </w:tc>
        <w:tc>
          <w:tcPr>
            <w:tcW w:w="2190" w:type="dxa"/>
            <w:tcBorders>
              <w:top w:val="nil"/>
              <w:left w:val="nil"/>
              <w:bottom w:val="single" w:color="auto" w:sz="6" w:space="0"/>
              <w:right w:val="single" w:color="auto" w:sz="6" w:space="0"/>
            </w:tcBorders>
            <w:tcMar>
              <w:top w:w="0" w:type="dxa"/>
              <w:left w:w="105" w:type="dxa"/>
              <w:bottom w:w="0" w:type="dxa"/>
              <w:right w:w="105" w:type="dxa"/>
            </w:tcMar>
          </w:tcPr>
          <w:p>
            <w:pPr>
              <w:rPr>
                <w:color w:val="000000"/>
                <w:sz w:val="27"/>
                <w:szCs w:val="27"/>
              </w:rPr>
            </w:pPr>
            <w:r>
              <w:rPr>
                <w:rFonts w:hint="eastAsia"/>
                <w:color w:val="000000"/>
                <w:sz w:val="20"/>
                <w:szCs w:val="20"/>
              </w:rPr>
              <w:t>100</w:t>
            </w:r>
          </w:p>
        </w:tc>
      </w:tr>
      <w:tr>
        <w:trPr>
          <w:trHeight w:val="90" w:hRule="atLeast"/>
          <w:tblCellSpacing w:w="15" w:type="dxa"/>
        </w:trPr>
        <w:tc>
          <w:tcPr>
            <w:tcW w:w="2565" w:type="dxa"/>
            <w:tcBorders>
              <w:top w:val="nil"/>
              <w:left w:val="single" w:color="auto" w:sz="6" w:space="0"/>
              <w:bottom w:val="single" w:color="auto" w:sz="6" w:space="0"/>
              <w:right w:val="single" w:color="auto" w:sz="6" w:space="0"/>
            </w:tcBorders>
            <w:tcMar>
              <w:top w:w="0" w:type="dxa"/>
              <w:left w:w="105" w:type="dxa"/>
              <w:bottom w:w="0" w:type="dxa"/>
              <w:right w:w="105" w:type="dxa"/>
            </w:tcMar>
          </w:tcPr>
          <w:p>
            <w:pPr>
              <w:rPr>
                <w:color w:val="000000"/>
                <w:sz w:val="27"/>
                <w:szCs w:val="27"/>
              </w:rPr>
            </w:pPr>
            <w:r>
              <w:rPr>
                <w:rFonts w:hint="eastAsia"/>
                <w:color w:val="000000"/>
                <w:sz w:val="20"/>
                <w:szCs w:val="20"/>
              </w:rPr>
              <w:t>companypassword</w:t>
            </w:r>
            <w:r>
              <w:rPr>
                <w:rFonts w:hint="eastAsia"/>
                <w:color w:val="000000"/>
                <w:sz w:val="27"/>
                <w:szCs w:val="27"/>
              </w:rPr>
              <w:t>     </w:t>
            </w:r>
          </w:p>
        </w:tc>
        <w:tc>
          <w:tcPr>
            <w:tcW w:w="2445" w:type="dxa"/>
            <w:tcBorders>
              <w:top w:val="nil"/>
              <w:left w:val="nil"/>
              <w:bottom w:val="single" w:color="auto" w:sz="6" w:space="0"/>
              <w:right w:val="single" w:color="auto" w:sz="6" w:space="0"/>
            </w:tcBorders>
            <w:tcMar>
              <w:top w:w="0" w:type="dxa"/>
              <w:left w:w="105" w:type="dxa"/>
              <w:bottom w:w="0" w:type="dxa"/>
              <w:right w:w="105" w:type="dxa"/>
            </w:tcMar>
          </w:tcPr>
          <w:p>
            <w:pPr>
              <w:rPr>
                <w:color w:val="000000"/>
                <w:sz w:val="27"/>
                <w:szCs w:val="27"/>
              </w:rPr>
            </w:pPr>
            <w:r>
              <w:rPr>
                <w:rFonts w:hint="eastAsia"/>
                <w:color w:val="000000"/>
                <w:sz w:val="20"/>
                <w:szCs w:val="20"/>
              </w:rPr>
              <w:t>维修企业登录密码</w:t>
            </w:r>
          </w:p>
        </w:tc>
        <w:tc>
          <w:tcPr>
            <w:tcW w:w="1320" w:type="dxa"/>
            <w:tcBorders>
              <w:top w:val="nil"/>
              <w:left w:val="nil"/>
              <w:bottom w:val="single" w:color="auto" w:sz="6" w:space="0"/>
              <w:right w:val="single" w:color="auto" w:sz="6" w:space="0"/>
            </w:tcBorders>
            <w:tcMar>
              <w:top w:w="0" w:type="dxa"/>
              <w:left w:w="105" w:type="dxa"/>
              <w:bottom w:w="0" w:type="dxa"/>
              <w:right w:w="105" w:type="dxa"/>
            </w:tcMar>
          </w:tcPr>
          <w:p>
            <w:pPr>
              <w:rPr>
                <w:color w:val="000000"/>
                <w:sz w:val="27"/>
                <w:szCs w:val="27"/>
              </w:rPr>
            </w:pPr>
            <w:r>
              <w:rPr>
                <w:rFonts w:hint="eastAsia"/>
                <w:color w:val="000000"/>
                <w:sz w:val="20"/>
                <w:szCs w:val="20"/>
              </w:rPr>
              <w:t>是</w:t>
            </w:r>
          </w:p>
        </w:tc>
        <w:tc>
          <w:tcPr>
            <w:tcW w:w="2190" w:type="dxa"/>
            <w:tcBorders>
              <w:top w:val="nil"/>
              <w:left w:val="nil"/>
              <w:bottom w:val="single" w:color="auto" w:sz="6" w:space="0"/>
              <w:right w:val="single" w:color="auto" w:sz="6" w:space="0"/>
            </w:tcBorders>
            <w:tcMar>
              <w:top w:w="0" w:type="dxa"/>
              <w:left w:w="105" w:type="dxa"/>
              <w:bottom w:w="0" w:type="dxa"/>
              <w:right w:w="105" w:type="dxa"/>
            </w:tcMar>
          </w:tcPr>
          <w:p>
            <w:pPr>
              <w:rPr>
                <w:color w:val="000000"/>
                <w:sz w:val="27"/>
                <w:szCs w:val="27"/>
              </w:rPr>
            </w:pPr>
            <w:r>
              <w:rPr>
                <w:rFonts w:hint="eastAsia"/>
                <w:color w:val="000000"/>
                <w:sz w:val="20"/>
                <w:szCs w:val="20"/>
              </w:rPr>
              <w:t>100</w:t>
            </w:r>
          </w:p>
        </w:tc>
      </w:tr>
    </w:tbl>
    <w:p>
      <w:pPr>
        <w:pStyle w:val="15"/>
        <w:widowControl/>
        <w:spacing w:before="100" w:beforeAutospacing="1" w:after="100" w:afterAutospacing="1"/>
        <w:ind w:left="360" w:firstLine="0" w:firstLineChars="0"/>
        <w:jc w:val="left"/>
        <w:rPr>
          <w:rFonts w:ascii="宋体" w:hAnsi="宋体" w:eastAsia="宋体" w:cs="宋体"/>
          <w:color w:val="000000"/>
          <w:kern w:val="0"/>
          <w:sz w:val="27"/>
          <w:szCs w:val="27"/>
        </w:rPr>
      </w:pPr>
      <w:r>
        <w:rPr>
          <w:rFonts w:hint="eastAsia" w:ascii="宋体" w:hAnsi="宋体" w:eastAsia="宋体" w:cs="宋体"/>
          <w:b/>
          <w:bCs/>
          <w:color w:val="333333"/>
          <w:kern w:val="0"/>
          <w:szCs w:val="21"/>
          <w:shd w:val="clear" w:color="auto" w:fill="FFFFFF"/>
        </w:rPr>
        <w:t>3)返回说明</w:t>
      </w:r>
    </w:p>
    <w:p>
      <w:pPr>
        <w:shd w:val="clear" w:color="auto" w:fill="FFFFFE"/>
        <w:spacing w:line="270" w:lineRule="atLeast"/>
        <w:ind w:left="480" w:leftChars="200"/>
        <w:rPr>
          <w:rFonts w:ascii="Courier New" w:hAnsi="Courier New" w:cs="Courier New"/>
          <w:color w:val="000000"/>
          <w:sz w:val="18"/>
          <w:szCs w:val="18"/>
        </w:rPr>
      </w:pPr>
      <w:r>
        <w:rPr>
          <w:rFonts w:ascii="Courier New" w:hAnsi="Courier New" w:cs="Courier New"/>
          <w:color w:val="000000"/>
          <w:sz w:val="18"/>
          <w:szCs w:val="18"/>
        </w:rPr>
        <w:t>{</w:t>
      </w:r>
    </w:p>
    <w:p>
      <w:pPr>
        <w:shd w:val="clear" w:color="auto" w:fill="FFFFFE"/>
        <w:spacing w:line="270" w:lineRule="atLeast"/>
        <w:ind w:left="480" w:leftChars="200"/>
        <w:rPr>
          <w:rFonts w:ascii="Courier New" w:hAnsi="Courier New" w:cs="Courier New"/>
          <w:color w:val="000000"/>
          <w:sz w:val="18"/>
          <w:szCs w:val="18"/>
        </w:rPr>
      </w:pPr>
      <w:r>
        <w:rPr>
          <w:rFonts w:ascii="Courier New" w:hAnsi="Courier New" w:cs="Courier New"/>
          <w:color w:val="000000"/>
          <w:sz w:val="18"/>
          <w:szCs w:val="18"/>
        </w:rPr>
        <w:t xml:space="preserve">    </w:t>
      </w:r>
      <w:r>
        <w:rPr>
          <w:rFonts w:ascii="Courier New" w:hAnsi="Courier New" w:cs="Courier New"/>
          <w:color w:val="A31515"/>
          <w:sz w:val="18"/>
          <w:szCs w:val="18"/>
        </w:rPr>
        <w:t>"code"</w:t>
      </w:r>
      <w:r>
        <w:rPr>
          <w:rFonts w:ascii="Courier New" w:hAnsi="Courier New" w:cs="Courier New"/>
          <w:color w:val="000000"/>
          <w:sz w:val="18"/>
          <w:szCs w:val="18"/>
        </w:rPr>
        <w:t xml:space="preserve">: </w:t>
      </w:r>
      <w:r>
        <w:rPr>
          <w:rFonts w:ascii="Courier New" w:hAnsi="Courier New" w:cs="Courier New"/>
          <w:color w:val="0451A5"/>
          <w:sz w:val="18"/>
          <w:szCs w:val="18"/>
        </w:rPr>
        <w:t>"1"</w:t>
      </w:r>
      <w:r>
        <w:rPr>
          <w:rFonts w:ascii="Courier New" w:hAnsi="Courier New" w:cs="Courier New"/>
          <w:color w:val="000000"/>
          <w:sz w:val="18"/>
          <w:szCs w:val="18"/>
        </w:rPr>
        <w:t>,</w:t>
      </w:r>
    </w:p>
    <w:p>
      <w:pPr>
        <w:shd w:val="clear" w:color="auto" w:fill="FFFFFE"/>
        <w:spacing w:line="270" w:lineRule="atLeast"/>
        <w:ind w:left="480" w:leftChars="200"/>
        <w:rPr>
          <w:rFonts w:ascii="Courier New" w:hAnsi="Courier New" w:cs="Courier New"/>
          <w:color w:val="000000"/>
          <w:sz w:val="18"/>
          <w:szCs w:val="18"/>
        </w:rPr>
      </w:pPr>
      <w:r>
        <w:rPr>
          <w:rFonts w:ascii="Courier New" w:hAnsi="Courier New" w:cs="Courier New"/>
          <w:color w:val="000000"/>
          <w:sz w:val="18"/>
          <w:szCs w:val="18"/>
        </w:rPr>
        <w:t xml:space="preserve">    </w:t>
      </w:r>
      <w:r>
        <w:rPr>
          <w:rFonts w:ascii="Courier New" w:hAnsi="Courier New" w:cs="Courier New"/>
          <w:color w:val="A31515"/>
          <w:sz w:val="18"/>
          <w:szCs w:val="18"/>
        </w:rPr>
        <w:t>"status"</w:t>
      </w:r>
      <w:r>
        <w:rPr>
          <w:rFonts w:ascii="Courier New" w:hAnsi="Courier New" w:cs="Courier New"/>
          <w:color w:val="000000"/>
          <w:sz w:val="18"/>
          <w:szCs w:val="18"/>
        </w:rPr>
        <w:t xml:space="preserve">: </w:t>
      </w:r>
      <w:r>
        <w:rPr>
          <w:rFonts w:ascii="Courier New" w:hAnsi="Courier New" w:cs="Courier New"/>
          <w:color w:val="0451A5"/>
          <w:sz w:val="18"/>
          <w:szCs w:val="18"/>
        </w:rPr>
        <w:t>"获取成功"</w:t>
      </w:r>
      <w:r>
        <w:rPr>
          <w:rFonts w:ascii="Courier New" w:hAnsi="Courier New" w:cs="Courier New"/>
          <w:color w:val="000000"/>
          <w:sz w:val="18"/>
          <w:szCs w:val="18"/>
        </w:rPr>
        <w:t>,</w:t>
      </w:r>
    </w:p>
    <w:p>
      <w:pPr>
        <w:shd w:val="clear" w:color="auto" w:fill="FFFFFE"/>
        <w:spacing w:line="270" w:lineRule="atLeast"/>
        <w:ind w:left="480" w:leftChars="200"/>
        <w:rPr>
          <w:rFonts w:ascii="Courier New" w:hAnsi="Courier New" w:cs="Courier New"/>
          <w:color w:val="000000"/>
          <w:sz w:val="18"/>
          <w:szCs w:val="18"/>
        </w:rPr>
      </w:pPr>
      <w:r>
        <w:rPr>
          <w:rFonts w:ascii="Courier New" w:hAnsi="Courier New" w:cs="Courier New"/>
          <w:color w:val="000000"/>
          <w:sz w:val="18"/>
          <w:szCs w:val="18"/>
        </w:rPr>
        <w:t xml:space="preserve">    </w:t>
      </w:r>
      <w:r>
        <w:rPr>
          <w:rFonts w:ascii="Courier New" w:hAnsi="Courier New" w:cs="Courier New"/>
          <w:color w:val="A31515"/>
          <w:sz w:val="18"/>
          <w:szCs w:val="18"/>
        </w:rPr>
        <w:t>"access_token"</w:t>
      </w:r>
      <w:r>
        <w:rPr>
          <w:rFonts w:ascii="Courier New" w:hAnsi="Courier New" w:cs="Courier New"/>
          <w:color w:val="000000"/>
          <w:sz w:val="18"/>
          <w:szCs w:val="18"/>
        </w:rPr>
        <w:t xml:space="preserve">: </w:t>
      </w:r>
      <w:r>
        <w:rPr>
          <w:rFonts w:ascii="Courier New" w:hAnsi="Courier New" w:cs="Courier New"/>
          <w:color w:val="0451A5"/>
          <w:sz w:val="18"/>
          <w:szCs w:val="18"/>
        </w:rPr>
        <w:t>"35904267BE2685498290C42FFC6B18C0"</w:t>
      </w:r>
    </w:p>
    <w:p>
      <w:pPr>
        <w:shd w:val="clear" w:color="auto" w:fill="FFFFFE"/>
        <w:spacing w:line="270" w:lineRule="atLeast"/>
        <w:ind w:left="480" w:leftChars="200"/>
        <w:rPr>
          <w:rFonts w:ascii="Courier New" w:hAnsi="Courier New" w:cs="Courier New"/>
          <w:color w:val="000000"/>
          <w:sz w:val="18"/>
          <w:szCs w:val="18"/>
        </w:rPr>
      </w:pPr>
      <w:r>
        <w:rPr>
          <w:rFonts w:ascii="Courier New" w:hAnsi="Courier New" w:cs="Courier New"/>
          <w:color w:val="000000"/>
          <w:sz w:val="18"/>
          <w:szCs w:val="18"/>
        </w:rPr>
        <w:t>}</w:t>
      </w:r>
    </w:p>
    <w:p>
      <w:pPr>
        <w:pStyle w:val="15"/>
        <w:widowControl/>
        <w:spacing w:before="100" w:beforeAutospacing="1" w:after="100" w:afterAutospacing="1"/>
        <w:ind w:left="360" w:firstLine="0" w:firstLineChars="0"/>
        <w:jc w:val="left"/>
        <w:rPr>
          <w:rFonts w:ascii="宋体" w:hAnsi="宋体" w:eastAsia="宋体" w:cs="宋体"/>
          <w:color w:val="000000"/>
          <w:kern w:val="0"/>
          <w:sz w:val="27"/>
          <w:szCs w:val="27"/>
        </w:rPr>
      </w:pPr>
      <w:r>
        <w:rPr>
          <w:rFonts w:hint="eastAsia" w:ascii="宋体" w:hAnsi="宋体" w:eastAsia="宋体" w:cs="宋体"/>
          <w:b/>
          <w:bCs/>
          <w:color w:val="333333"/>
          <w:kern w:val="0"/>
          <w:szCs w:val="21"/>
          <w:shd w:val="clear" w:color="auto" w:fill="FFFFFF"/>
        </w:rPr>
        <w:t>4)返回参数说明</w:t>
      </w:r>
    </w:p>
    <w:tbl>
      <w:tblPr>
        <w:tblStyle w:val="8"/>
        <w:tblW w:w="76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53"/>
        <w:gridCol w:w="3597"/>
      </w:tblGrid>
      <w:tr>
        <w:trPr>
          <w:trHeight w:val="270" w:hRule="atLeast"/>
        </w:trPr>
        <w:tc>
          <w:tcPr>
            <w:tcW w:w="4005" w:type="dxa"/>
          </w:tcPr>
          <w:p>
            <w:pPr>
              <w:rPr>
                <w:color w:val="000000"/>
                <w:sz w:val="27"/>
                <w:szCs w:val="27"/>
              </w:rPr>
            </w:pPr>
            <w:r>
              <w:rPr>
                <w:rFonts w:hint="eastAsia"/>
                <w:color w:val="000000"/>
                <w:sz w:val="20"/>
                <w:szCs w:val="20"/>
              </w:rPr>
              <w:t>参数</w:t>
            </w:r>
          </w:p>
        </w:tc>
        <w:tc>
          <w:tcPr>
            <w:tcW w:w="3555" w:type="dxa"/>
          </w:tcPr>
          <w:p>
            <w:pPr>
              <w:rPr>
                <w:color w:val="000000"/>
                <w:sz w:val="27"/>
                <w:szCs w:val="27"/>
              </w:rPr>
            </w:pPr>
            <w:r>
              <w:rPr>
                <w:rFonts w:hint="eastAsia"/>
                <w:color w:val="000000"/>
                <w:sz w:val="20"/>
                <w:szCs w:val="20"/>
              </w:rPr>
              <w:t>说明</w:t>
            </w:r>
          </w:p>
        </w:tc>
      </w:tr>
      <w:tr>
        <w:trPr>
          <w:trHeight w:val="270" w:hRule="atLeast"/>
        </w:trPr>
        <w:tc>
          <w:tcPr>
            <w:tcW w:w="4005" w:type="dxa"/>
          </w:tcPr>
          <w:p>
            <w:pPr>
              <w:rPr>
                <w:color w:val="000000"/>
                <w:sz w:val="27"/>
                <w:szCs w:val="27"/>
              </w:rPr>
            </w:pPr>
            <w:r>
              <w:rPr>
                <w:rFonts w:hint="eastAsia"/>
                <w:color w:val="000000"/>
                <w:sz w:val="20"/>
                <w:szCs w:val="20"/>
              </w:rPr>
              <w:t>code</w:t>
            </w:r>
          </w:p>
        </w:tc>
        <w:tc>
          <w:tcPr>
            <w:tcW w:w="3555" w:type="dxa"/>
          </w:tcPr>
          <w:p>
            <w:pPr>
              <w:rPr>
                <w:color w:val="000000"/>
                <w:sz w:val="27"/>
                <w:szCs w:val="27"/>
              </w:rPr>
            </w:pPr>
            <w:r>
              <w:rPr>
                <w:rFonts w:hint="eastAsia"/>
                <w:color w:val="000000"/>
                <w:sz w:val="20"/>
                <w:szCs w:val="20"/>
              </w:rPr>
              <w:t>返回代码</w:t>
            </w:r>
          </w:p>
        </w:tc>
      </w:tr>
      <w:tr>
        <w:trPr>
          <w:trHeight w:val="360" w:hRule="atLeast"/>
        </w:trPr>
        <w:tc>
          <w:tcPr>
            <w:tcW w:w="4005" w:type="dxa"/>
          </w:tcPr>
          <w:p>
            <w:pPr>
              <w:rPr>
                <w:color w:val="000000"/>
                <w:sz w:val="27"/>
                <w:szCs w:val="27"/>
              </w:rPr>
            </w:pPr>
            <w:r>
              <w:rPr>
                <w:rFonts w:hint="eastAsia"/>
                <w:color w:val="000000"/>
                <w:sz w:val="20"/>
                <w:szCs w:val="20"/>
              </w:rPr>
              <w:t>status</w:t>
            </w:r>
          </w:p>
        </w:tc>
        <w:tc>
          <w:tcPr>
            <w:tcW w:w="3555" w:type="dxa"/>
          </w:tcPr>
          <w:p>
            <w:pPr>
              <w:rPr>
                <w:color w:val="000000"/>
                <w:sz w:val="27"/>
                <w:szCs w:val="27"/>
              </w:rPr>
            </w:pPr>
            <w:r>
              <w:rPr>
                <w:rFonts w:hint="eastAsia"/>
                <w:color w:val="000000"/>
                <w:sz w:val="20"/>
                <w:szCs w:val="20"/>
              </w:rPr>
              <w:t>返回说明</w:t>
            </w:r>
          </w:p>
        </w:tc>
      </w:tr>
      <w:tr>
        <w:trPr>
          <w:trHeight w:val="360" w:hRule="atLeast"/>
        </w:trPr>
        <w:tc>
          <w:tcPr>
            <w:tcW w:w="4005" w:type="dxa"/>
          </w:tcPr>
          <w:p>
            <w:pPr>
              <w:rPr>
                <w:color w:val="000000"/>
                <w:sz w:val="27"/>
                <w:szCs w:val="27"/>
              </w:rPr>
            </w:pPr>
            <w:r>
              <w:rPr>
                <w:rFonts w:hint="eastAsia"/>
                <w:color w:val="000000"/>
                <w:sz w:val="20"/>
                <w:szCs w:val="20"/>
              </w:rPr>
              <w:t>access_token</w:t>
            </w:r>
            <w:r>
              <w:rPr>
                <w:rFonts w:hint="eastAsia"/>
                <w:color w:val="000000"/>
                <w:sz w:val="27"/>
                <w:szCs w:val="27"/>
              </w:rPr>
              <w:t>            </w:t>
            </w:r>
          </w:p>
        </w:tc>
        <w:tc>
          <w:tcPr>
            <w:tcW w:w="3555" w:type="dxa"/>
          </w:tcPr>
          <w:p>
            <w:pPr>
              <w:rPr>
                <w:color w:val="000000"/>
                <w:sz w:val="27"/>
                <w:szCs w:val="27"/>
              </w:rPr>
            </w:pPr>
            <w:r>
              <w:rPr>
                <w:rFonts w:hint="eastAsia"/>
                <w:color w:val="000000"/>
                <w:sz w:val="20"/>
                <w:szCs w:val="20"/>
              </w:rPr>
              <w:t>接口调用凭证</w:t>
            </w:r>
            <w:r>
              <w:rPr>
                <w:rFonts w:hint="eastAsia"/>
                <w:color w:val="000000"/>
                <w:sz w:val="27"/>
                <w:szCs w:val="27"/>
              </w:rPr>
              <w:t>            </w:t>
            </w:r>
          </w:p>
        </w:tc>
      </w:tr>
    </w:tbl>
    <w:p/>
    <w:p>
      <w:pPr>
        <w:pStyle w:val="15"/>
        <w:widowControl/>
        <w:spacing w:before="100" w:beforeAutospacing="1" w:after="100" w:afterAutospacing="1"/>
        <w:ind w:left="360" w:firstLine="0" w:firstLineChars="0"/>
        <w:jc w:val="left"/>
        <w:rPr>
          <w:rFonts w:ascii="宋体" w:hAnsi="宋体" w:eastAsia="宋体" w:cs="宋体"/>
          <w:color w:val="000000"/>
          <w:kern w:val="0"/>
          <w:sz w:val="27"/>
          <w:szCs w:val="27"/>
        </w:rPr>
      </w:pPr>
      <w:r>
        <w:rPr>
          <w:rFonts w:ascii="宋体" w:hAnsi="宋体" w:eastAsia="宋体" w:cs="宋体"/>
          <w:b/>
          <w:bCs/>
          <w:color w:val="333333"/>
          <w:kern w:val="0"/>
          <w:szCs w:val="21"/>
          <w:shd w:val="clear" w:color="auto" w:fill="FFFFFF"/>
        </w:rPr>
        <w:t>5</w:t>
      </w:r>
      <w:r>
        <w:rPr>
          <w:rFonts w:hint="eastAsia" w:ascii="宋体" w:hAnsi="宋体" w:eastAsia="宋体" w:cs="宋体"/>
          <w:b/>
          <w:bCs/>
          <w:color w:val="333333"/>
          <w:kern w:val="0"/>
          <w:szCs w:val="21"/>
          <w:shd w:val="clear" w:color="auto" w:fill="FFFFFF"/>
        </w:rPr>
        <w:t>) postman请求案例</w:t>
      </w:r>
    </w:p>
    <w:p>
      <w:r>
        <w:drawing>
          <wp:inline distT="0" distB="0" distL="0" distR="0">
            <wp:extent cx="5274310" cy="280035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74310" cy="2800350"/>
                    </a:xfrm>
                    <a:prstGeom prst="rect">
                      <a:avLst/>
                    </a:prstGeom>
                  </pic:spPr>
                </pic:pic>
              </a:graphicData>
            </a:graphic>
          </wp:inline>
        </w:drawing>
      </w:r>
    </w:p>
    <w:p>
      <w:pPr>
        <w:pStyle w:val="3"/>
        <w:numPr>
          <w:ilvl w:val="0"/>
          <w:numId w:val="1"/>
        </w:numPr>
      </w:pPr>
      <w:r>
        <w:rPr>
          <w:rFonts w:hint="eastAsia"/>
        </w:rPr>
        <w:t>新增汽车维修记录</w:t>
      </w:r>
    </w:p>
    <w:p>
      <w:pPr>
        <w:pStyle w:val="15"/>
        <w:widowControl/>
        <w:spacing w:before="100" w:beforeAutospacing="1" w:after="100" w:afterAutospacing="1"/>
        <w:ind w:left="360" w:firstLine="0" w:firstLineChars="0"/>
        <w:jc w:val="left"/>
        <w:rPr>
          <w:rFonts w:ascii="宋体" w:hAnsi="宋体" w:eastAsia="宋体" w:cs="宋体"/>
          <w:color w:val="000000"/>
          <w:kern w:val="0"/>
          <w:sz w:val="27"/>
          <w:szCs w:val="27"/>
        </w:rPr>
      </w:pPr>
      <w:r>
        <w:rPr>
          <w:rFonts w:hint="eastAsia" w:ascii="宋体" w:hAnsi="宋体" w:eastAsia="宋体" w:cs="宋体"/>
          <w:b/>
          <w:bCs/>
          <w:color w:val="333333"/>
          <w:kern w:val="0"/>
          <w:szCs w:val="21"/>
          <w:shd w:val="clear" w:color="auto" w:fill="FFFFFF"/>
        </w:rPr>
        <w:t>接口地址测试</w:t>
      </w:r>
    </w:p>
    <w:p>
      <w:pPr>
        <w:ind w:firstLine="360"/>
        <w:jc w:val="both"/>
        <w:rPr>
          <w:rFonts w:asciiTheme="minorEastAsia" w:hAnsiTheme="minorEastAsia" w:eastAsiaTheme="minorEastAsia"/>
        </w:rPr>
      </w:pPr>
      <w:r>
        <w:rPr>
          <w:rFonts w:cs="Segoe UI" w:asciiTheme="minorEastAsia" w:hAnsiTheme="minorEastAsia" w:eastAsiaTheme="minorEastAsia"/>
          <w:color w:val="212121"/>
          <w:shd w:val="clear" w:color="auto" w:fill="FFFFFF"/>
        </w:rPr>
        <w:t>https://</w:t>
      </w:r>
      <w:r>
        <w:rPr>
          <w:rFonts w:cs="Segoe UI" w:asciiTheme="minorEastAsia" w:hAnsiTheme="minorEastAsia" w:eastAsiaTheme="minorEastAsia"/>
          <w:color w:val="212121"/>
          <w:shd w:val="clear" w:color="auto" w:fill="FFFFFF"/>
        </w:rPr>
        <w:t>neimeng</w:t>
      </w:r>
      <w:r>
        <w:rPr>
          <w:rFonts w:cs="Segoe UI" w:asciiTheme="minorEastAsia" w:hAnsiTheme="minorEastAsia" w:eastAsiaTheme="minorEastAsia"/>
          <w:color w:val="212121"/>
          <w:shd w:val="clear" w:color="auto" w:fill="FFFFFF"/>
        </w:rPr>
        <w:t>.chefile.com/test/car_health_archives/init/sync/saveWeixiuRecord</w:t>
      </w:r>
    </w:p>
    <w:p>
      <w:pPr>
        <w:pStyle w:val="15"/>
        <w:widowControl/>
        <w:spacing w:before="100" w:beforeAutospacing="1" w:after="100" w:afterAutospacing="1"/>
        <w:ind w:left="360" w:firstLine="0" w:firstLineChars="0"/>
        <w:jc w:val="left"/>
        <w:rPr>
          <w:rFonts w:ascii="宋体" w:hAnsi="宋体" w:eastAsia="宋体" w:cs="宋体"/>
          <w:color w:val="000000"/>
          <w:kern w:val="0"/>
          <w:szCs w:val="21"/>
        </w:rPr>
      </w:pPr>
      <w:r>
        <w:rPr>
          <w:rFonts w:ascii="宋体" w:hAnsi="宋体" w:eastAsia="宋体" w:cs="宋体"/>
          <w:color w:val="000000"/>
          <w:kern w:val="0"/>
          <w:szCs w:val="21"/>
        </w:rPr>
        <w:t>接口正式地址</w:t>
      </w:r>
    </w:p>
    <w:p>
      <w:pPr>
        <w:spacing w:before="100" w:beforeAutospacing="1" w:after="100" w:afterAutospacing="1"/>
        <w:ind w:firstLine="480" w:firstLineChars="200"/>
        <w:rPr>
          <w:b/>
          <w:bCs/>
          <w:color w:val="333333"/>
          <w:szCs w:val="21"/>
          <w:shd w:val="clear" w:color="auto" w:fill="FFFFFF"/>
        </w:rPr>
      </w:pPr>
      <w:r>
        <w:rPr>
          <w:rFonts w:hint="eastAsia"/>
          <w:szCs w:val="21"/>
        </w:rPr>
        <w:t>https://</w:t>
      </w:r>
      <w:r>
        <w:rPr>
          <w:rFonts w:hint="default"/>
          <w:szCs w:val="21"/>
        </w:rPr>
        <w:t>neimeng</w:t>
      </w:r>
      <w:r>
        <w:rPr>
          <w:rFonts w:hint="eastAsia"/>
          <w:szCs w:val="21"/>
        </w:rPr>
        <w:t>.chefile.com/car_health_archives/init/sync/saveWeixiuRecord</w:t>
      </w:r>
    </w:p>
    <w:p>
      <w:pPr>
        <w:pStyle w:val="15"/>
        <w:widowControl/>
        <w:spacing w:before="100" w:beforeAutospacing="1" w:after="100" w:afterAutospacing="1"/>
        <w:ind w:left="360" w:firstLine="0" w:firstLineChars="0"/>
        <w:jc w:val="left"/>
        <w:rPr>
          <w:rFonts w:ascii="宋体" w:hAnsi="宋体" w:eastAsia="宋体" w:cs="宋体"/>
          <w:color w:val="000000"/>
          <w:kern w:val="0"/>
          <w:sz w:val="27"/>
          <w:szCs w:val="27"/>
        </w:rPr>
      </w:pPr>
      <w:r>
        <w:rPr>
          <w:rFonts w:hint="eastAsia" w:ascii="宋体" w:hAnsi="宋体" w:eastAsia="宋体" w:cs="宋体"/>
          <w:b/>
          <w:bCs/>
          <w:color w:val="333333"/>
          <w:kern w:val="0"/>
          <w:szCs w:val="21"/>
          <w:shd w:val="clear" w:color="auto" w:fill="FFFFFF"/>
        </w:rPr>
        <w:t>描述</w:t>
      </w:r>
    </w:p>
    <w:p>
      <w:pPr>
        <w:pStyle w:val="15"/>
        <w:widowControl/>
        <w:spacing w:before="100" w:beforeAutospacing="1" w:after="100" w:afterAutospacing="1"/>
        <w:ind w:left="360" w:firstLine="0" w:firstLineChars="0"/>
        <w:jc w:val="left"/>
        <w:rPr>
          <w:rFonts w:ascii="宋体" w:hAnsi="宋体" w:eastAsia="宋体" w:cs="宋体"/>
          <w:color w:val="000000"/>
          <w:kern w:val="0"/>
          <w:sz w:val="27"/>
          <w:szCs w:val="27"/>
        </w:rPr>
      </w:pPr>
      <w:r>
        <w:rPr>
          <w:rFonts w:hint="eastAsia" w:ascii="宋体" w:hAnsi="宋体" w:eastAsia="宋体" w:cs="宋体"/>
          <w:color w:val="000000"/>
          <w:kern w:val="0"/>
          <w:szCs w:val="21"/>
        </w:rPr>
        <w:t>维修企业将新增的汽车维修电子记录上传至省级系统，新增汽车维修电子记录成功后返回成功标识。</w:t>
      </w:r>
    </w:p>
    <w:p>
      <w:pPr>
        <w:pStyle w:val="15"/>
        <w:widowControl/>
        <w:spacing w:before="100" w:beforeAutospacing="1" w:after="100" w:afterAutospacing="1"/>
        <w:ind w:left="360" w:firstLine="0" w:firstLineChars="0"/>
        <w:jc w:val="left"/>
        <w:rPr>
          <w:rFonts w:ascii="宋体" w:hAnsi="宋体" w:eastAsia="宋体" w:cs="宋体"/>
          <w:color w:val="000000"/>
          <w:kern w:val="0"/>
          <w:sz w:val="27"/>
          <w:szCs w:val="27"/>
        </w:rPr>
      </w:pPr>
      <w:r>
        <w:rPr>
          <w:rFonts w:hint="eastAsia" w:ascii="宋体" w:hAnsi="宋体" w:eastAsia="宋体" w:cs="宋体"/>
          <w:color w:val="000000"/>
          <w:kern w:val="0"/>
          <w:szCs w:val="21"/>
        </w:rPr>
        <w:t>车牌号码,维修企业名称,车辆识别代码,故障描述,配件名称,配件编码,维修项目等字段在上传时候如果没有数据信息则填写'无';送修里程,配件数量,维修工时等字段在上传时候如果没有数据信息则填写'0';送修日期,结算日期,结算清单编号按照标准进行上传，如果没有数据信息则上传失败;对维修结算清单编号相同的维修数据进行覆盖操作。</w:t>
      </w:r>
    </w:p>
    <w:p>
      <w:pPr>
        <w:pStyle w:val="15"/>
        <w:widowControl/>
        <w:spacing w:before="100" w:beforeAutospacing="1" w:after="100" w:afterAutospacing="1"/>
        <w:ind w:left="360" w:firstLine="0" w:firstLineChars="0"/>
        <w:jc w:val="left"/>
        <w:rPr>
          <w:rFonts w:ascii="宋体" w:hAnsi="宋体" w:eastAsia="宋体" w:cs="宋体"/>
          <w:color w:val="000000"/>
          <w:kern w:val="0"/>
          <w:sz w:val="27"/>
          <w:szCs w:val="27"/>
        </w:rPr>
      </w:pPr>
      <w:r>
        <w:rPr>
          <w:rFonts w:hint="eastAsia" w:ascii="宋体" w:hAnsi="宋体" w:eastAsia="宋体" w:cs="宋体"/>
          <w:b/>
          <w:bCs/>
          <w:color w:val="333333"/>
          <w:kern w:val="0"/>
          <w:szCs w:val="21"/>
          <w:shd w:val="clear" w:color="auto" w:fill="FFFFFF"/>
        </w:rPr>
        <w:t>2)接口调用说明及参数</w:t>
      </w:r>
    </w:p>
    <w:p>
      <w:pPr>
        <w:pStyle w:val="15"/>
        <w:widowControl/>
        <w:spacing w:before="100" w:beforeAutospacing="1" w:after="100" w:afterAutospacing="1"/>
        <w:ind w:left="360" w:firstLine="0" w:firstLineChars="0"/>
        <w:jc w:val="left"/>
        <w:rPr>
          <w:rFonts w:ascii="宋体" w:hAnsi="宋体" w:eastAsia="宋体" w:cs="宋体"/>
          <w:color w:val="000000"/>
          <w:kern w:val="0"/>
          <w:sz w:val="27"/>
          <w:szCs w:val="27"/>
        </w:rPr>
      </w:pPr>
      <w:r>
        <w:rPr>
          <w:rFonts w:hint="eastAsia" w:ascii="宋体" w:hAnsi="宋体" w:eastAsia="宋体" w:cs="宋体"/>
          <w:color w:val="000000"/>
          <w:kern w:val="0"/>
          <w:sz w:val="20"/>
          <w:szCs w:val="20"/>
        </w:rPr>
        <w:t>POST数据示例如下</w:t>
      </w:r>
      <w:r>
        <w:rPr>
          <w:rFonts w:ascii="Courier New" w:hAnsi="Courier New" w:eastAsia="宋体" w:cs="Courier New"/>
          <w:color w:val="000000"/>
          <w:kern w:val="0"/>
          <w:sz w:val="20"/>
          <w:szCs w:val="20"/>
        </w:rPr>
        <w:t>:</w:t>
      </w:r>
    </w:p>
    <w:p>
      <w:pPr>
        <w:shd w:val="clear" w:color="auto" w:fill="FFFFFE"/>
        <w:spacing w:line="270" w:lineRule="atLeast"/>
        <w:ind w:left="240" w:leftChars="100"/>
        <w:rPr>
          <w:rFonts w:ascii="Courier New" w:hAnsi="Courier New" w:cs="Courier New"/>
          <w:color w:val="000000"/>
          <w:sz w:val="18"/>
          <w:szCs w:val="18"/>
        </w:rPr>
      </w:pPr>
      <w:r>
        <w:rPr>
          <w:rFonts w:ascii="Courier New" w:hAnsi="Courier New" w:cs="Courier New"/>
          <w:color w:val="000000"/>
          <w:sz w:val="18"/>
          <w:szCs w:val="18"/>
        </w:rPr>
        <w:t>{</w:t>
      </w:r>
    </w:p>
    <w:p>
      <w:pPr>
        <w:shd w:val="clear" w:color="auto" w:fill="FFFFFE"/>
        <w:spacing w:line="270" w:lineRule="atLeast"/>
        <w:ind w:left="240" w:leftChars="100"/>
        <w:rPr>
          <w:rFonts w:ascii="Courier New" w:hAnsi="Courier New" w:cs="Courier New"/>
          <w:color w:val="000000"/>
          <w:sz w:val="18"/>
          <w:szCs w:val="18"/>
        </w:rPr>
      </w:pPr>
      <w:r>
        <w:rPr>
          <w:rFonts w:ascii="Courier New" w:hAnsi="Courier New" w:cs="Courier New"/>
          <w:color w:val="000000"/>
          <w:sz w:val="18"/>
          <w:szCs w:val="18"/>
        </w:rPr>
        <w:t xml:space="preserve">    </w:t>
      </w:r>
      <w:r>
        <w:rPr>
          <w:rFonts w:ascii="Courier New" w:hAnsi="Courier New" w:cs="Courier New"/>
          <w:color w:val="A31515"/>
          <w:sz w:val="18"/>
          <w:szCs w:val="18"/>
        </w:rPr>
        <w:t>"access_token"</w:t>
      </w:r>
      <w:r>
        <w:rPr>
          <w:rFonts w:ascii="Courier New" w:hAnsi="Courier New" w:cs="Courier New"/>
          <w:color w:val="000000"/>
          <w:sz w:val="18"/>
          <w:szCs w:val="18"/>
        </w:rPr>
        <w:t>:</w:t>
      </w:r>
      <w:r>
        <w:rPr>
          <w:rFonts w:ascii="Courier New" w:hAnsi="Courier New" w:cs="Courier New"/>
          <w:color w:val="0451A5"/>
          <w:sz w:val="18"/>
          <w:szCs w:val="18"/>
        </w:rPr>
        <w:t>"ED1B7D603A5BFD9EA407D9F8F2232721"</w:t>
      </w:r>
      <w:r>
        <w:rPr>
          <w:rFonts w:ascii="Courier New" w:hAnsi="Courier New" w:cs="Courier New"/>
          <w:color w:val="000000"/>
          <w:sz w:val="18"/>
          <w:szCs w:val="18"/>
        </w:rPr>
        <w:t>,</w:t>
      </w:r>
    </w:p>
    <w:p>
      <w:pPr>
        <w:shd w:val="clear" w:color="auto" w:fill="FFFFFE"/>
        <w:spacing w:line="270" w:lineRule="atLeast"/>
        <w:ind w:left="240" w:leftChars="100"/>
        <w:rPr>
          <w:rFonts w:ascii="Courier New" w:hAnsi="Courier New" w:cs="Courier New"/>
          <w:color w:val="000000"/>
          <w:sz w:val="18"/>
          <w:szCs w:val="18"/>
        </w:rPr>
      </w:pPr>
      <w:r>
        <w:rPr>
          <w:rFonts w:ascii="Courier New" w:hAnsi="Courier New" w:cs="Courier New"/>
          <w:color w:val="000000"/>
          <w:sz w:val="18"/>
          <w:szCs w:val="18"/>
        </w:rPr>
        <w:t xml:space="preserve">    </w:t>
      </w:r>
      <w:r>
        <w:rPr>
          <w:rFonts w:ascii="Courier New" w:hAnsi="Courier New" w:cs="Courier New"/>
          <w:color w:val="A31515"/>
          <w:sz w:val="18"/>
          <w:szCs w:val="18"/>
        </w:rPr>
        <w:t>"basicInfo"</w:t>
      </w:r>
      <w:r>
        <w:rPr>
          <w:rFonts w:ascii="Courier New" w:hAnsi="Courier New" w:cs="Courier New"/>
          <w:color w:val="000000"/>
          <w:sz w:val="18"/>
          <w:szCs w:val="18"/>
        </w:rPr>
        <w:t>:{</w:t>
      </w:r>
    </w:p>
    <w:p>
      <w:pPr>
        <w:shd w:val="clear" w:color="auto" w:fill="FFFFFE"/>
        <w:spacing w:line="270" w:lineRule="atLeast"/>
        <w:ind w:left="240" w:leftChars="100"/>
        <w:rPr>
          <w:rFonts w:ascii="Courier New" w:hAnsi="Courier New" w:cs="Courier New"/>
          <w:color w:val="000000"/>
          <w:sz w:val="18"/>
          <w:szCs w:val="18"/>
        </w:rPr>
      </w:pPr>
      <w:r>
        <w:rPr>
          <w:rFonts w:ascii="Courier New" w:hAnsi="Courier New" w:cs="Courier New"/>
          <w:color w:val="000000"/>
          <w:sz w:val="18"/>
          <w:szCs w:val="18"/>
        </w:rPr>
        <w:t xml:space="preserve">        </w:t>
      </w:r>
      <w:r>
        <w:rPr>
          <w:rFonts w:ascii="Courier New" w:hAnsi="Courier New" w:cs="Courier New"/>
          <w:color w:val="A31515"/>
          <w:sz w:val="18"/>
          <w:szCs w:val="18"/>
        </w:rPr>
        <w:t>"companyname"</w:t>
      </w:r>
      <w:r>
        <w:rPr>
          <w:rFonts w:ascii="Courier New" w:hAnsi="Courier New" w:cs="Courier New"/>
          <w:color w:val="000000"/>
          <w:sz w:val="18"/>
          <w:szCs w:val="18"/>
        </w:rPr>
        <w:t>:</w:t>
      </w:r>
      <w:r>
        <w:rPr>
          <w:rFonts w:ascii="Courier New" w:hAnsi="Courier New" w:cs="Courier New"/>
          <w:color w:val="0451A5"/>
          <w:sz w:val="18"/>
          <w:szCs w:val="18"/>
        </w:rPr>
        <w:t>"测试企业"</w:t>
      </w:r>
      <w:r>
        <w:rPr>
          <w:rFonts w:ascii="Courier New" w:hAnsi="Courier New" w:cs="Courier New"/>
          <w:color w:val="000000"/>
          <w:sz w:val="18"/>
          <w:szCs w:val="18"/>
        </w:rPr>
        <w:t>,</w:t>
      </w:r>
    </w:p>
    <w:p>
      <w:pPr>
        <w:shd w:val="clear" w:color="auto" w:fill="FFFFFE"/>
        <w:spacing w:line="270" w:lineRule="atLeast"/>
        <w:ind w:left="240" w:leftChars="100"/>
        <w:rPr>
          <w:rFonts w:ascii="Courier New" w:hAnsi="Courier New" w:cs="Courier New"/>
          <w:color w:val="000000"/>
          <w:sz w:val="18"/>
          <w:szCs w:val="18"/>
        </w:rPr>
      </w:pPr>
      <w:r>
        <w:rPr>
          <w:rFonts w:ascii="Courier New" w:hAnsi="Courier New" w:cs="Courier New"/>
          <w:color w:val="000000"/>
          <w:sz w:val="18"/>
          <w:szCs w:val="18"/>
        </w:rPr>
        <w:t xml:space="preserve">        </w:t>
      </w:r>
      <w:r>
        <w:rPr>
          <w:rFonts w:ascii="Courier New" w:hAnsi="Courier New" w:cs="Courier New"/>
          <w:color w:val="A31515"/>
          <w:sz w:val="18"/>
          <w:szCs w:val="18"/>
        </w:rPr>
        <w:t>"costlistcode"</w:t>
      </w:r>
      <w:r>
        <w:rPr>
          <w:rFonts w:ascii="Courier New" w:hAnsi="Courier New" w:cs="Courier New"/>
          <w:color w:val="000000"/>
          <w:sz w:val="18"/>
          <w:szCs w:val="18"/>
        </w:rPr>
        <w:t>:</w:t>
      </w:r>
      <w:r>
        <w:rPr>
          <w:rFonts w:ascii="Courier New" w:hAnsi="Courier New" w:cs="Courier New"/>
          <w:color w:val="0451A5"/>
          <w:sz w:val="18"/>
          <w:szCs w:val="18"/>
        </w:rPr>
        <w:t>"20215555455XXX"</w:t>
      </w:r>
      <w:r>
        <w:rPr>
          <w:rFonts w:ascii="Courier New" w:hAnsi="Courier New" w:cs="Courier New"/>
          <w:color w:val="000000"/>
          <w:sz w:val="18"/>
          <w:szCs w:val="18"/>
        </w:rPr>
        <w:t>,</w:t>
      </w:r>
    </w:p>
    <w:p>
      <w:pPr>
        <w:shd w:val="clear" w:color="auto" w:fill="FFFFFE"/>
        <w:spacing w:line="270" w:lineRule="atLeast"/>
        <w:ind w:left="240" w:leftChars="100"/>
        <w:rPr>
          <w:rFonts w:ascii="Courier New" w:hAnsi="Courier New" w:cs="Courier New"/>
          <w:color w:val="000000"/>
          <w:sz w:val="18"/>
          <w:szCs w:val="18"/>
        </w:rPr>
      </w:pPr>
      <w:r>
        <w:rPr>
          <w:rFonts w:ascii="Courier New" w:hAnsi="Courier New" w:cs="Courier New"/>
          <w:color w:val="000000"/>
          <w:sz w:val="18"/>
          <w:szCs w:val="18"/>
        </w:rPr>
        <w:t xml:space="preserve">        </w:t>
      </w:r>
      <w:r>
        <w:rPr>
          <w:rFonts w:ascii="Courier New" w:hAnsi="Courier New" w:cs="Courier New"/>
          <w:color w:val="A31515"/>
          <w:sz w:val="18"/>
          <w:szCs w:val="18"/>
        </w:rPr>
        <w:t>"faultdescription"</w:t>
      </w:r>
      <w:r>
        <w:rPr>
          <w:rFonts w:ascii="Courier New" w:hAnsi="Courier New" w:cs="Courier New"/>
          <w:color w:val="000000"/>
          <w:sz w:val="18"/>
          <w:szCs w:val="18"/>
        </w:rPr>
        <w:t>:</w:t>
      </w:r>
      <w:r>
        <w:rPr>
          <w:rFonts w:ascii="Courier New" w:hAnsi="Courier New" w:cs="Courier New"/>
          <w:color w:val="0451A5"/>
          <w:sz w:val="18"/>
          <w:szCs w:val="18"/>
        </w:rPr>
        <w:t>"暂无"</w:t>
      </w:r>
      <w:r>
        <w:rPr>
          <w:rFonts w:ascii="Courier New" w:hAnsi="Courier New" w:cs="Courier New"/>
          <w:color w:val="000000"/>
          <w:sz w:val="18"/>
          <w:szCs w:val="18"/>
        </w:rPr>
        <w:t>,</w:t>
      </w:r>
    </w:p>
    <w:p>
      <w:pPr>
        <w:shd w:val="clear" w:color="auto" w:fill="FFFFFE"/>
        <w:spacing w:line="270" w:lineRule="atLeast"/>
        <w:ind w:left="240" w:leftChars="100"/>
        <w:rPr>
          <w:rFonts w:ascii="Courier New" w:hAnsi="Courier New" w:cs="Courier New"/>
          <w:color w:val="000000"/>
          <w:sz w:val="18"/>
          <w:szCs w:val="18"/>
        </w:rPr>
      </w:pPr>
      <w:r>
        <w:rPr>
          <w:rFonts w:ascii="Courier New" w:hAnsi="Courier New" w:cs="Courier New"/>
          <w:color w:val="000000"/>
          <w:sz w:val="18"/>
          <w:szCs w:val="18"/>
        </w:rPr>
        <w:t xml:space="preserve">        </w:t>
      </w:r>
      <w:r>
        <w:rPr>
          <w:rFonts w:ascii="Courier New" w:hAnsi="Courier New" w:cs="Courier New"/>
          <w:color w:val="A31515"/>
          <w:sz w:val="18"/>
          <w:szCs w:val="18"/>
        </w:rPr>
        <w:t>"repairdate"</w:t>
      </w:r>
      <w:r>
        <w:rPr>
          <w:rFonts w:ascii="Courier New" w:hAnsi="Courier New" w:cs="Courier New"/>
          <w:color w:val="000000"/>
          <w:sz w:val="18"/>
          <w:szCs w:val="18"/>
        </w:rPr>
        <w:t>:</w:t>
      </w:r>
      <w:r>
        <w:rPr>
          <w:rFonts w:ascii="Courier New" w:hAnsi="Courier New" w:cs="Courier New"/>
          <w:color w:val="0451A5"/>
          <w:sz w:val="18"/>
          <w:szCs w:val="18"/>
        </w:rPr>
        <w:t>"20211212"</w:t>
      </w:r>
      <w:r>
        <w:rPr>
          <w:rFonts w:ascii="Courier New" w:hAnsi="Courier New" w:cs="Courier New"/>
          <w:color w:val="000000"/>
          <w:sz w:val="18"/>
          <w:szCs w:val="18"/>
        </w:rPr>
        <w:t>,</w:t>
      </w:r>
    </w:p>
    <w:p>
      <w:pPr>
        <w:shd w:val="clear" w:color="auto" w:fill="FFFFFE"/>
        <w:spacing w:line="270" w:lineRule="atLeast"/>
        <w:ind w:left="240" w:leftChars="100"/>
        <w:rPr>
          <w:rFonts w:ascii="Courier New" w:hAnsi="Courier New" w:cs="Courier New"/>
          <w:color w:val="000000"/>
          <w:sz w:val="18"/>
          <w:szCs w:val="18"/>
        </w:rPr>
      </w:pPr>
      <w:r>
        <w:rPr>
          <w:rFonts w:ascii="Courier New" w:hAnsi="Courier New" w:cs="Courier New"/>
          <w:color w:val="000000"/>
          <w:sz w:val="18"/>
          <w:szCs w:val="18"/>
        </w:rPr>
        <w:t xml:space="preserve">        </w:t>
      </w:r>
      <w:r>
        <w:rPr>
          <w:rFonts w:ascii="Courier New" w:hAnsi="Courier New" w:cs="Courier New"/>
          <w:color w:val="A31515"/>
          <w:sz w:val="18"/>
          <w:szCs w:val="18"/>
        </w:rPr>
        <w:t>"repairmileage"</w:t>
      </w:r>
      <w:r>
        <w:rPr>
          <w:rFonts w:ascii="Courier New" w:hAnsi="Courier New" w:cs="Courier New"/>
          <w:color w:val="000000"/>
          <w:sz w:val="18"/>
          <w:szCs w:val="18"/>
        </w:rPr>
        <w:t>:</w:t>
      </w:r>
      <w:r>
        <w:rPr>
          <w:rFonts w:ascii="Courier New" w:hAnsi="Courier New" w:cs="Courier New"/>
          <w:color w:val="0451A5"/>
          <w:sz w:val="18"/>
          <w:szCs w:val="18"/>
        </w:rPr>
        <w:t>"10"</w:t>
      </w:r>
      <w:r>
        <w:rPr>
          <w:rFonts w:ascii="Courier New" w:hAnsi="Courier New" w:cs="Courier New"/>
          <w:color w:val="000000"/>
          <w:sz w:val="18"/>
          <w:szCs w:val="18"/>
        </w:rPr>
        <w:t>,</w:t>
      </w:r>
    </w:p>
    <w:p>
      <w:pPr>
        <w:shd w:val="clear" w:color="auto" w:fill="FFFFFE"/>
        <w:spacing w:line="270" w:lineRule="atLeast"/>
        <w:ind w:left="240" w:leftChars="100"/>
        <w:rPr>
          <w:rFonts w:ascii="Courier New" w:hAnsi="Courier New" w:cs="Courier New"/>
          <w:color w:val="000000"/>
          <w:sz w:val="18"/>
          <w:szCs w:val="18"/>
        </w:rPr>
      </w:pPr>
      <w:r>
        <w:rPr>
          <w:rFonts w:ascii="Courier New" w:hAnsi="Courier New" w:cs="Courier New"/>
          <w:color w:val="000000"/>
          <w:sz w:val="18"/>
          <w:szCs w:val="18"/>
        </w:rPr>
        <w:t xml:space="preserve">        </w:t>
      </w:r>
      <w:r>
        <w:rPr>
          <w:rFonts w:ascii="Courier New" w:hAnsi="Courier New" w:cs="Courier New"/>
          <w:color w:val="A31515"/>
          <w:sz w:val="18"/>
          <w:szCs w:val="18"/>
        </w:rPr>
        <w:t>"settledate"</w:t>
      </w:r>
      <w:r>
        <w:rPr>
          <w:rFonts w:ascii="Courier New" w:hAnsi="Courier New" w:cs="Courier New"/>
          <w:color w:val="000000"/>
          <w:sz w:val="18"/>
          <w:szCs w:val="18"/>
        </w:rPr>
        <w:t>:</w:t>
      </w:r>
      <w:r>
        <w:rPr>
          <w:rFonts w:ascii="Courier New" w:hAnsi="Courier New" w:cs="Courier New"/>
          <w:color w:val="0451A5"/>
          <w:sz w:val="18"/>
          <w:szCs w:val="18"/>
        </w:rPr>
        <w:t>"20211212"</w:t>
      </w:r>
      <w:r>
        <w:rPr>
          <w:rFonts w:ascii="Courier New" w:hAnsi="Courier New" w:cs="Courier New"/>
          <w:color w:val="000000"/>
          <w:sz w:val="18"/>
          <w:szCs w:val="18"/>
        </w:rPr>
        <w:t>,</w:t>
      </w:r>
    </w:p>
    <w:p>
      <w:pPr>
        <w:shd w:val="clear" w:color="auto" w:fill="FFFFFE"/>
        <w:spacing w:line="270" w:lineRule="atLeast"/>
        <w:ind w:left="240" w:leftChars="100"/>
        <w:rPr>
          <w:rFonts w:ascii="Courier New" w:hAnsi="Courier New" w:cs="Courier New"/>
          <w:color w:val="000000"/>
          <w:sz w:val="18"/>
          <w:szCs w:val="18"/>
        </w:rPr>
      </w:pPr>
      <w:r>
        <w:rPr>
          <w:rFonts w:ascii="Courier New" w:hAnsi="Courier New" w:cs="Courier New"/>
          <w:color w:val="000000"/>
          <w:sz w:val="18"/>
          <w:szCs w:val="18"/>
        </w:rPr>
        <w:t xml:space="preserve">        </w:t>
      </w:r>
      <w:r>
        <w:rPr>
          <w:rFonts w:ascii="Courier New" w:hAnsi="Courier New" w:cs="Courier New"/>
          <w:color w:val="A31515"/>
          <w:sz w:val="18"/>
          <w:szCs w:val="18"/>
        </w:rPr>
        <w:t>"vehicleplatenumber"</w:t>
      </w:r>
      <w:r>
        <w:rPr>
          <w:rFonts w:ascii="Courier New" w:hAnsi="Courier New" w:cs="Courier New"/>
          <w:color w:val="000000"/>
          <w:sz w:val="18"/>
          <w:szCs w:val="18"/>
        </w:rPr>
        <w:t>:</w:t>
      </w:r>
      <w:r>
        <w:rPr>
          <w:rFonts w:ascii="Courier New" w:hAnsi="Courier New" w:cs="Courier New"/>
          <w:color w:val="0451A5"/>
          <w:sz w:val="18"/>
          <w:szCs w:val="18"/>
        </w:rPr>
        <w:t>"琼AF1111"</w:t>
      </w:r>
      <w:r>
        <w:rPr>
          <w:rFonts w:ascii="Courier New" w:hAnsi="Courier New" w:cs="Courier New"/>
          <w:color w:val="000000"/>
          <w:sz w:val="18"/>
          <w:szCs w:val="18"/>
        </w:rPr>
        <w:t>,</w:t>
      </w:r>
    </w:p>
    <w:p>
      <w:pPr>
        <w:shd w:val="clear" w:color="auto" w:fill="FFFFFE"/>
        <w:spacing w:line="270" w:lineRule="atLeast"/>
        <w:ind w:left="240" w:leftChars="100"/>
        <w:rPr>
          <w:rFonts w:ascii="Courier New" w:hAnsi="Courier New" w:cs="Courier New"/>
          <w:color w:val="000000"/>
          <w:sz w:val="18"/>
          <w:szCs w:val="18"/>
        </w:rPr>
      </w:pPr>
      <w:r>
        <w:rPr>
          <w:rFonts w:ascii="Courier New" w:hAnsi="Courier New" w:cs="Courier New"/>
          <w:color w:val="000000"/>
          <w:sz w:val="18"/>
          <w:szCs w:val="18"/>
        </w:rPr>
        <w:t xml:space="preserve">        </w:t>
      </w:r>
      <w:r>
        <w:rPr>
          <w:rFonts w:ascii="Courier New" w:hAnsi="Courier New" w:cs="Courier New"/>
          <w:color w:val="A31515"/>
          <w:sz w:val="18"/>
          <w:szCs w:val="18"/>
        </w:rPr>
        <w:t>"vin"</w:t>
      </w:r>
      <w:r>
        <w:rPr>
          <w:rFonts w:ascii="Courier New" w:hAnsi="Courier New" w:cs="Courier New"/>
          <w:color w:val="000000"/>
          <w:sz w:val="18"/>
          <w:szCs w:val="18"/>
        </w:rPr>
        <w:t>:</w:t>
      </w:r>
      <w:r>
        <w:rPr>
          <w:rFonts w:ascii="Courier New" w:hAnsi="Courier New" w:cs="Courier New"/>
          <w:color w:val="0451A5"/>
          <w:sz w:val="18"/>
          <w:szCs w:val="18"/>
        </w:rPr>
        <w:t>"LTVBG864250132456"</w:t>
      </w:r>
      <w:r>
        <w:rPr>
          <w:rFonts w:ascii="Courier New" w:hAnsi="Courier New" w:cs="Courier New"/>
          <w:color w:val="000000"/>
          <w:sz w:val="18"/>
          <w:szCs w:val="18"/>
        </w:rPr>
        <w:t>,</w:t>
      </w:r>
    </w:p>
    <w:p>
      <w:pPr>
        <w:shd w:val="clear" w:color="auto" w:fill="FFFFFE"/>
        <w:spacing w:line="270" w:lineRule="atLeast"/>
        <w:ind w:left="240" w:leftChars="100"/>
        <w:rPr>
          <w:rFonts w:ascii="Courier New" w:hAnsi="Courier New" w:cs="Courier New"/>
          <w:color w:val="000000"/>
          <w:sz w:val="18"/>
          <w:szCs w:val="18"/>
        </w:rPr>
      </w:pPr>
      <w:r>
        <w:rPr>
          <w:rFonts w:ascii="Courier New" w:hAnsi="Courier New" w:cs="Courier New"/>
          <w:color w:val="000000"/>
          <w:sz w:val="18"/>
          <w:szCs w:val="18"/>
        </w:rPr>
        <w:t xml:space="preserve">        </w:t>
      </w:r>
      <w:r>
        <w:rPr>
          <w:rFonts w:ascii="Courier New" w:hAnsi="Courier New" w:cs="Courier New"/>
          <w:color w:val="A31515"/>
          <w:sz w:val="18"/>
          <w:szCs w:val="18"/>
        </w:rPr>
        <w:t>"fueltype"</w:t>
      </w:r>
      <w:r>
        <w:rPr>
          <w:rFonts w:ascii="Courier New" w:hAnsi="Courier New" w:cs="Courier New"/>
          <w:color w:val="000000"/>
          <w:sz w:val="18"/>
          <w:szCs w:val="18"/>
        </w:rPr>
        <w:t>:</w:t>
      </w:r>
      <w:r>
        <w:rPr>
          <w:rFonts w:ascii="Courier New" w:hAnsi="Courier New" w:cs="Courier New"/>
          <w:color w:val="0451A5"/>
          <w:sz w:val="18"/>
          <w:szCs w:val="18"/>
        </w:rPr>
        <w:t>"A"</w:t>
      </w:r>
      <w:r>
        <w:rPr>
          <w:rFonts w:ascii="Courier New" w:hAnsi="Courier New" w:cs="Courier New"/>
          <w:color w:val="000000"/>
          <w:sz w:val="18"/>
          <w:szCs w:val="18"/>
        </w:rPr>
        <w:t>,</w:t>
      </w:r>
    </w:p>
    <w:p>
      <w:pPr>
        <w:shd w:val="clear" w:color="auto" w:fill="FFFFFE"/>
        <w:spacing w:line="270" w:lineRule="atLeast"/>
        <w:ind w:left="240" w:leftChars="100"/>
        <w:rPr>
          <w:rFonts w:ascii="Courier New" w:hAnsi="Courier New" w:cs="Courier New"/>
          <w:color w:val="000000"/>
          <w:sz w:val="18"/>
          <w:szCs w:val="18"/>
        </w:rPr>
      </w:pPr>
      <w:r>
        <w:rPr>
          <w:rFonts w:ascii="Courier New" w:hAnsi="Courier New" w:cs="Courier New"/>
          <w:color w:val="000000"/>
          <w:sz w:val="18"/>
          <w:szCs w:val="18"/>
        </w:rPr>
        <w:t xml:space="preserve">        </w:t>
      </w:r>
      <w:r>
        <w:rPr>
          <w:rFonts w:ascii="Courier New" w:hAnsi="Courier New" w:cs="Courier New"/>
          <w:color w:val="A31515"/>
          <w:sz w:val="18"/>
          <w:szCs w:val="18"/>
        </w:rPr>
        <w:t>"vehicleusecharacter"</w:t>
      </w:r>
      <w:r>
        <w:rPr>
          <w:rFonts w:ascii="Courier New" w:hAnsi="Courier New" w:cs="Courier New"/>
          <w:color w:val="000000"/>
          <w:sz w:val="18"/>
          <w:szCs w:val="18"/>
        </w:rPr>
        <w:t>:</w:t>
      </w:r>
      <w:r>
        <w:rPr>
          <w:rFonts w:ascii="Courier New" w:hAnsi="Courier New" w:cs="Courier New"/>
          <w:color w:val="0451A5"/>
          <w:sz w:val="18"/>
          <w:szCs w:val="18"/>
        </w:rPr>
        <w:t>"</w:t>
      </w:r>
      <w:r>
        <w:rPr>
          <w:rFonts w:hint="default" w:ascii="Courier New" w:hAnsi="Courier New" w:cs="Courier New"/>
          <w:color w:val="0451A5"/>
          <w:sz w:val="18"/>
          <w:szCs w:val="18"/>
        </w:rPr>
        <w:t>01</w:t>
      </w:r>
      <w:bookmarkStart w:id="1" w:name="_GoBack"/>
      <w:bookmarkEnd w:id="1"/>
      <w:r>
        <w:rPr>
          <w:rFonts w:ascii="Courier New" w:hAnsi="Courier New" w:cs="Courier New"/>
          <w:color w:val="0451A5"/>
          <w:sz w:val="18"/>
          <w:szCs w:val="18"/>
        </w:rPr>
        <w:t>"</w:t>
      </w:r>
    </w:p>
    <w:p>
      <w:pPr>
        <w:shd w:val="clear" w:color="auto" w:fill="FFFFFE"/>
        <w:spacing w:line="270" w:lineRule="atLeast"/>
        <w:ind w:left="240" w:leftChars="100"/>
        <w:rPr>
          <w:rFonts w:ascii="Courier New" w:hAnsi="Courier New" w:cs="Courier New"/>
          <w:color w:val="000000"/>
          <w:sz w:val="18"/>
          <w:szCs w:val="18"/>
        </w:rPr>
      </w:pPr>
      <w:r>
        <w:rPr>
          <w:rFonts w:ascii="Courier New" w:hAnsi="Courier New" w:cs="Courier New"/>
          <w:color w:val="000000"/>
          <w:sz w:val="18"/>
          <w:szCs w:val="18"/>
        </w:rPr>
        <w:t xml:space="preserve">        },</w:t>
      </w:r>
    </w:p>
    <w:p>
      <w:pPr>
        <w:shd w:val="clear" w:color="auto" w:fill="FFFFFE"/>
        <w:spacing w:line="270" w:lineRule="atLeast"/>
        <w:ind w:left="240" w:leftChars="100"/>
        <w:rPr>
          <w:rFonts w:ascii="Courier New" w:hAnsi="Courier New" w:cs="Courier New"/>
          <w:color w:val="000000"/>
          <w:sz w:val="18"/>
          <w:szCs w:val="18"/>
        </w:rPr>
      </w:pPr>
      <w:r>
        <w:rPr>
          <w:rFonts w:ascii="Courier New" w:hAnsi="Courier New" w:cs="Courier New"/>
          <w:color w:val="000000"/>
          <w:sz w:val="18"/>
          <w:szCs w:val="18"/>
        </w:rPr>
        <w:t xml:space="preserve">    </w:t>
      </w:r>
      <w:r>
        <w:rPr>
          <w:rFonts w:ascii="Courier New" w:hAnsi="Courier New" w:cs="Courier New"/>
          <w:color w:val="A31515"/>
          <w:sz w:val="18"/>
          <w:szCs w:val="18"/>
        </w:rPr>
        <w:t>"repairprojectlist"</w:t>
      </w:r>
      <w:r>
        <w:rPr>
          <w:rFonts w:ascii="Courier New" w:hAnsi="Courier New" w:cs="Courier New"/>
          <w:color w:val="000000"/>
          <w:sz w:val="18"/>
          <w:szCs w:val="18"/>
        </w:rPr>
        <w:t>:[{</w:t>
      </w:r>
    </w:p>
    <w:p>
      <w:pPr>
        <w:shd w:val="clear" w:color="auto" w:fill="FFFFFE"/>
        <w:spacing w:line="270" w:lineRule="atLeast"/>
        <w:ind w:left="240" w:leftChars="100"/>
        <w:rPr>
          <w:rFonts w:ascii="Courier New" w:hAnsi="Courier New" w:cs="Courier New"/>
          <w:color w:val="000000"/>
          <w:sz w:val="18"/>
          <w:szCs w:val="18"/>
        </w:rPr>
      </w:pPr>
      <w:r>
        <w:rPr>
          <w:rFonts w:ascii="Courier New" w:hAnsi="Courier New" w:cs="Courier New"/>
          <w:color w:val="000000"/>
          <w:sz w:val="18"/>
          <w:szCs w:val="18"/>
        </w:rPr>
        <w:t xml:space="preserve">        </w:t>
      </w:r>
      <w:r>
        <w:rPr>
          <w:rFonts w:ascii="Courier New" w:hAnsi="Courier New" w:cs="Courier New"/>
          <w:color w:val="A31515"/>
          <w:sz w:val="18"/>
          <w:szCs w:val="18"/>
        </w:rPr>
        <w:t>"repairproject"</w:t>
      </w:r>
      <w:r>
        <w:rPr>
          <w:rFonts w:ascii="Courier New" w:hAnsi="Courier New" w:cs="Courier New"/>
          <w:color w:val="000000"/>
          <w:sz w:val="18"/>
          <w:szCs w:val="18"/>
        </w:rPr>
        <w:t>:</w:t>
      </w:r>
      <w:r>
        <w:rPr>
          <w:rFonts w:ascii="Courier New" w:hAnsi="Courier New" w:cs="Courier New"/>
          <w:color w:val="0451A5"/>
          <w:sz w:val="18"/>
          <w:szCs w:val="18"/>
        </w:rPr>
        <w:t>"补胎(蘑菇钉补)"</w:t>
      </w:r>
      <w:r>
        <w:rPr>
          <w:rFonts w:ascii="Courier New" w:hAnsi="Courier New" w:cs="Courier New"/>
          <w:color w:val="000000"/>
          <w:sz w:val="18"/>
          <w:szCs w:val="18"/>
        </w:rPr>
        <w:t>,</w:t>
      </w:r>
    </w:p>
    <w:p>
      <w:pPr>
        <w:shd w:val="clear" w:color="auto" w:fill="FFFFFE"/>
        <w:spacing w:line="270" w:lineRule="atLeast"/>
        <w:ind w:left="240" w:leftChars="100"/>
        <w:rPr>
          <w:rFonts w:ascii="Courier New" w:hAnsi="Courier New" w:cs="Courier New"/>
          <w:color w:val="000000"/>
          <w:sz w:val="18"/>
          <w:szCs w:val="18"/>
        </w:rPr>
      </w:pPr>
      <w:r>
        <w:rPr>
          <w:rFonts w:ascii="Courier New" w:hAnsi="Courier New" w:cs="Courier New"/>
          <w:color w:val="000000"/>
          <w:sz w:val="18"/>
          <w:szCs w:val="18"/>
        </w:rPr>
        <w:t xml:space="preserve">        </w:t>
      </w:r>
      <w:r>
        <w:rPr>
          <w:rFonts w:ascii="Courier New" w:hAnsi="Courier New" w:cs="Courier New"/>
          <w:color w:val="A31515"/>
          <w:sz w:val="18"/>
          <w:szCs w:val="18"/>
        </w:rPr>
        <w:t>"workinghours"</w:t>
      </w:r>
      <w:r>
        <w:rPr>
          <w:rFonts w:ascii="Courier New" w:hAnsi="Courier New" w:cs="Courier New"/>
          <w:color w:val="000000"/>
          <w:sz w:val="18"/>
          <w:szCs w:val="18"/>
        </w:rPr>
        <w:t>:</w:t>
      </w:r>
      <w:r>
        <w:rPr>
          <w:rFonts w:ascii="Courier New" w:hAnsi="Courier New" w:cs="Courier New"/>
          <w:color w:val="0451A5"/>
          <w:sz w:val="18"/>
          <w:szCs w:val="18"/>
        </w:rPr>
        <w:t>"1"</w:t>
      </w:r>
    </w:p>
    <w:p>
      <w:pPr>
        <w:shd w:val="clear" w:color="auto" w:fill="FFFFFE"/>
        <w:spacing w:line="270" w:lineRule="atLeast"/>
        <w:ind w:left="240" w:leftChars="100"/>
        <w:rPr>
          <w:rFonts w:ascii="Courier New" w:hAnsi="Courier New" w:cs="Courier New"/>
          <w:color w:val="000000"/>
          <w:sz w:val="18"/>
          <w:szCs w:val="18"/>
        </w:rPr>
      </w:pPr>
      <w:r>
        <w:rPr>
          <w:rFonts w:ascii="Courier New" w:hAnsi="Courier New" w:cs="Courier New"/>
          <w:color w:val="000000"/>
          <w:sz w:val="18"/>
          <w:szCs w:val="18"/>
        </w:rPr>
        <w:t xml:space="preserve">    }],</w:t>
      </w:r>
    </w:p>
    <w:p>
      <w:pPr>
        <w:shd w:val="clear" w:color="auto" w:fill="FFFFFE"/>
        <w:spacing w:line="270" w:lineRule="atLeast"/>
        <w:ind w:left="240" w:leftChars="100"/>
        <w:rPr>
          <w:rFonts w:ascii="Courier New" w:hAnsi="Courier New" w:cs="Courier New"/>
          <w:color w:val="000000"/>
          <w:sz w:val="18"/>
          <w:szCs w:val="18"/>
        </w:rPr>
      </w:pPr>
      <w:r>
        <w:rPr>
          <w:rFonts w:ascii="Courier New" w:hAnsi="Courier New" w:cs="Courier New"/>
          <w:color w:val="000000"/>
          <w:sz w:val="18"/>
          <w:szCs w:val="18"/>
        </w:rPr>
        <w:t xml:space="preserve">    </w:t>
      </w:r>
      <w:r>
        <w:rPr>
          <w:rFonts w:ascii="Courier New" w:hAnsi="Courier New" w:cs="Courier New"/>
          <w:color w:val="A31515"/>
          <w:sz w:val="18"/>
          <w:szCs w:val="18"/>
        </w:rPr>
        <w:t>"vehiclepartslist"</w:t>
      </w:r>
      <w:r>
        <w:rPr>
          <w:rFonts w:ascii="Courier New" w:hAnsi="Courier New" w:cs="Courier New"/>
          <w:color w:val="000000"/>
          <w:sz w:val="18"/>
          <w:szCs w:val="18"/>
        </w:rPr>
        <w:t>:[]</w:t>
      </w:r>
    </w:p>
    <w:p>
      <w:pPr>
        <w:shd w:val="clear" w:color="auto" w:fill="FFFFFE"/>
        <w:spacing w:line="270" w:lineRule="atLeast"/>
        <w:ind w:left="240" w:leftChars="100"/>
        <w:rPr>
          <w:rFonts w:ascii="Courier New" w:hAnsi="Courier New" w:cs="Courier New"/>
          <w:color w:val="000000"/>
          <w:sz w:val="18"/>
          <w:szCs w:val="18"/>
        </w:rPr>
      </w:pPr>
      <w:r>
        <w:rPr>
          <w:rFonts w:ascii="Courier New" w:hAnsi="Courier New" w:cs="Courier New"/>
          <w:color w:val="000000"/>
          <w:sz w:val="18"/>
          <w:szCs w:val="18"/>
        </w:rPr>
        <w:t>}</w:t>
      </w:r>
    </w:p>
    <w:p>
      <w:pPr>
        <w:pStyle w:val="15"/>
        <w:widowControl/>
        <w:spacing w:before="100" w:beforeAutospacing="1" w:after="100" w:afterAutospacing="1"/>
        <w:ind w:left="360" w:firstLine="0" w:firstLineChars="0"/>
        <w:jc w:val="left"/>
        <w:rPr>
          <w:rFonts w:ascii="宋体" w:hAnsi="宋体" w:eastAsia="宋体" w:cs="宋体"/>
          <w:color w:val="000000"/>
          <w:kern w:val="0"/>
          <w:sz w:val="27"/>
          <w:szCs w:val="27"/>
        </w:rPr>
      </w:pPr>
    </w:p>
    <w:p>
      <w:pPr>
        <w:pStyle w:val="15"/>
        <w:widowControl/>
        <w:spacing w:before="100" w:beforeAutospacing="1" w:after="100" w:afterAutospacing="1"/>
        <w:ind w:left="360" w:firstLine="0" w:firstLineChars="0"/>
        <w:jc w:val="left"/>
        <w:rPr>
          <w:rFonts w:ascii="宋体" w:hAnsi="宋体" w:eastAsia="宋体" w:cs="宋体"/>
          <w:color w:val="000000"/>
          <w:kern w:val="0"/>
          <w:sz w:val="27"/>
          <w:szCs w:val="27"/>
        </w:rPr>
      </w:pPr>
      <w:r>
        <w:rPr>
          <w:rFonts w:hint="eastAsia" w:ascii="宋体" w:hAnsi="宋体" w:eastAsia="宋体" w:cs="宋体"/>
          <w:color w:val="000000"/>
          <w:kern w:val="0"/>
          <w:sz w:val="20"/>
          <w:szCs w:val="20"/>
        </w:rPr>
        <w:t>调用参数说明</w:t>
      </w:r>
      <w:r>
        <w:rPr>
          <w:rFonts w:ascii="Courier New" w:hAnsi="Courier New" w:eastAsia="宋体" w:cs="Courier New"/>
          <w:color w:val="000000"/>
          <w:kern w:val="0"/>
          <w:sz w:val="20"/>
          <w:szCs w:val="20"/>
        </w:rPr>
        <w:t>:</w:t>
      </w:r>
    </w:p>
    <w:tbl>
      <w:tblPr>
        <w:tblStyle w:val="7"/>
        <w:tblW w:w="8290" w:type="dxa"/>
        <w:tblCellSpacing w:w="15" w:type="dxa"/>
        <w:tblInd w:w="0" w:type="dxa"/>
        <w:tblLayout w:type="autofit"/>
        <w:tblCellMar>
          <w:top w:w="15" w:type="dxa"/>
          <w:left w:w="15" w:type="dxa"/>
          <w:bottom w:w="15" w:type="dxa"/>
          <w:right w:w="15" w:type="dxa"/>
        </w:tblCellMar>
      </w:tblPr>
      <w:tblGrid>
        <w:gridCol w:w="2505"/>
        <w:gridCol w:w="2409"/>
        <w:gridCol w:w="822"/>
        <w:gridCol w:w="2554"/>
      </w:tblGrid>
      <w:tr>
        <w:trPr>
          <w:trHeight w:val="270" w:hRule="atLeast"/>
          <w:tblCellSpacing w:w="15" w:type="dxa"/>
        </w:trPr>
        <w:tc>
          <w:tcPr>
            <w:tcW w:w="2460" w:type="dxa"/>
            <w:tcBorders>
              <w:top w:val="single" w:color="000000" w:sz="6" w:space="0"/>
              <w:left w:val="single" w:color="000000" w:sz="6" w:space="0"/>
              <w:bottom w:val="single" w:color="000000" w:sz="6" w:space="0"/>
              <w:right w:val="single" w:color="000000" w:sz="6" w:space="0"/>
            </w:tcBorders>
            <w:tcMar>
              <w:top w:w="0" w:type="dxa"/>
              <w:left w:w="15" w:type="dxa"/>
              <w:bottom w:w="0" w:type="dxa"/>
              <w:right w:w="15" w:type="dxa"/>
            </w:tcMar>
          </w:tcPr>
          <w:p>
            <w:pPr>
              <w:rPr>
                <w:color w:val="000000"/>
                <w:sz w:val="27"/>
                <w:szCs w:val="27"/>
              </w:rPr>
            </w:pPr>
            <w:r>
              <w:rPr>
                <w:rFonts w:hint="eastAsia"/>
                <w:color w:val="000000"/>
                <w:sz w:val="20"/>
                <w:szCs w:val="20"/>
              </w:rPr>
              <w:t>参数</w:t>
            </w:r>
            <w:r>
              <w:rPr>
                <w:rFonts w:hint="eastAsia"/>
                <w:color w:val="000000"/>
                <w:sz w:val="27"/>
                <w:szCs w:val="27"/>
              </w:rPr>
              <w:t>                </w:t>
            </w:r>
          </w:p>
        </w:tc>
        <w:tc>
          <w:tcPr>
            <w:tcW w:w="2379" w:type="dxa"/>
            <w:tcBorders>
              <w:top w:val="single" w:color="auto" w:sz="6" w:space="0"/>
              <w:left w:val="nil"/>
              <w:bottom w:val="single" w:color="auto" w:sz="6" w:space="0"/>
              <w:right w:val="single" w:color="auto" w:sz="6" w:space="0"/>
            </w:tcBorders>
            <w:tcMar>
              <w:top w:w="0" w:type="dxa"/>
              <w:left w:w="15" w:type="dxa"/>
              <w:bottom w:w="0" w:type="dxa"/>
              <w:right w:w="15" w:type="dxa"/>
            </w:tcMar>
          </w:tcPr>
          <w:p>
            <w:pPr>
              <w:rPr>
                <w:color w:val="000000"/>
                <w:sz w:val="27"/>
                <w:szCs w:val="27"/>
              </w:rPr>
            </w:pPr>
            <w:r>
              <w:rPr>
                <w:rFonts w:hint="eastAsia"/>
                <w:color w:val="000000"/>
                <w:sz w:val="20"/>
                <w:szCs w:val="20"/>
              </w:rPr>
              <w:t>说明</w:t>
            </w:r>
            <w:r>
              <w:rPr>
                <w:rFonts w:hint="eastAsia"/>
                <w:color w:val="000000"/>
                <w:sz w:val="27"/>
                <w:szCs w:val="27"/>
              </w:rPr>
              <w:t>                </w:t>
            </w:r>
          </w:p>
        </w:tc>
        <w:tc>
          <w:tcPr>
            <w:tcW w:w="792" w:type="dxa"/>
            <w:tcBorders>
              <w:top w:val="single" w:color="auto" w:sz="6" w:space="0"/>
              <w:left w:val="nil"/>
              <w:bottom w:val="single" w:color="auto" w:sz="6" w:space="0"/>
              <w:right w:val="single" w:color="auto" w:sz="6" w:space="0"/>
            </w:tcBorders>
            <w:tcMar>
              <w:top w:w="0" w:type="dxa"/>
              <w:left w:w="15" w:type="dxa"/>
              <w:bottom w:w="0" w:type="dxa"/>
              <w:right w:w="15" w:type="dxa"/>
            </w:tcMar>
          </w:tcPr>
          <w:p>
            <w:pPr>
              <w:rPr>
                <w:color w:val="000000"/>
                <w:sz w:val="27"/>
                <w:szCs w:val="27"/>
              </w:rPr>
            </w:pPr>
            <w:r>
              <w:rPr>
                <w:rFonts w:hint="eastAsia"/>
                <w:color w:val="000000"/>
                <w:sz w:val="20"/>
                <w:szCs w:val="20"/>
              </w:rPr>
              <w:t>是否必须</w:t>
            </w:r>
            <w:r>
              <w:rPr>
                <w:rFonts w:hint="eastAsia"/>
                <w:color w:val="000000"/>
                <w:sz w:val="27"/>
                <w:szCs w:val="27"/>
              </w:rPr>
              <w:t>    </w:t>
            </w:r>
          </w:p>
        </w:tc>
        <w:tc>
          <w:tcPr>
            <w:tcW w:w="2509" w:type="dxa"/>
            <w:tcBorders>
              <w:top w:val="single" w:color="auto" w:sz="6" w:space="0"/>
              <w:left w:val="nil"/>
              <w:bottom w:val="single" w:color="auto" w:sz="6" w:space="0"/>
              <w:right w:val="single" w:color="auto" w:sz="6" w:space="0"/>
            </w:tcBorders>
            <w:tcMar>
              <w:top w:w="0" w:type="dxa"/>
              <w:left w:w="15" w:type="dxa"/>
              <w:bottom w:w="0" w:type="dxa"/>
              <w:right w:w="15" w:type="dxa"/>
            </w:tcMar>
          </w:tcPr>
          <w:p>
            <w:pPr>
              <w:rPr>
                <w:color w:val="000000"/>
                <w:sz w:val="27"/>
                <w:szCs w:val="27"/>
              </w:rPr>
            </w:pPr>
            <w:r>
              <w:rPr>
                <w:rFonts w:hint="eastAsia"/>
                <w:color w:val="000000"/>
                <w:sz w:val="20"/>
                <w:szCs w:val="20"/>
              </w:rPr>
              <w:t>长度</w:t>
            </w:r>
            <w:r>
              <w:rPr>
                <w:rFonts w:hint="eastAsia"/>
                <w:color w:val="000000"/>
                <w:sz w:val="27"/>
                <w:szCs w:val="27"/>
              </w:rPr>
              <w:t>    </w:t>
            </w:r>
          </w:p>
        </w:tc>
      </w:tr>
      <w:tr>
        <w:trPr>
          <w:trHeight w:val="270" w:hRule="atLeast"/>
          <w:tblCellSpacing w:w="15" w:type="dxa"/>
        </w:trPr>
        <w:tc>
          <w:tcPr>
            <w:tcW w:w="2460" w:type="dxa"/>
            <w:tcBorders>
              <w:top w:val="nil"/>
              <w:left w:val="single" w:color="auto" w:sz="6" w:space="0"/>
              <w:bottom w:val="single" w:color="auto" w:sz="6" w:space="0"/>
              <w:right w:val="single" w:color="auto" w:sz="6" w:space="0"/>
            </w:tcBorders>
            <w:tcMar>
              <w:top w:w="0" w:type="dxa"/>
              <w:left w:w="15" w:type="dxa"/>
              <w:bottom w:w="0" w:type="dxa"/>
              <w:right w:w="15" w:type="dxa"/>
            </w:tcMar>
          </w:tcPr>
          <w:p>
            <w:pPr>
              <w:rPr>
                <w:color w:val="000000"/>
                <w:sz w:val="27"/>
                <w:szCs w:val="27"/>
              </w:rPr>
            </w:pPr>
            <w:r>
              <w:rPr>
                <w:rFonts w:hint="eastAsia"/>
                <w:color w:val="000000"/>
                <w:sz w:val="20"/>
                <w:szCs w:val="20"/>
              </w:rPr>
              <w:t>access_token</w:t>
            </w:r>
            <w:r>
              <w:rPr>
                <w:rFonts w:hint="eastAsia"/>
                <w:color w:val="000000"/>
                <w:sz w:val="27"/>
                <w:szCs w:val="27"/>
              </w:rPr>
              <w:t> </w:t>
            </w:r>
          </w:p>
        </w:tc>
        <w:tc>
          <w:tcPr>
            <w:tcW w:w="2379" w:type="dxa"/>
            <w:tcBorders>
              <w:top w:val="nil"/>
              <w:left w:val="nil"/>
              <w:bottom w:val="single" w:color="auto" w:sz="6" w:space="0"/>
              <w:right w:val="single" w:color="auto" w:sz="6" w:space="0"/>
            </w:tcBorders>
            <w:tcMar>
              <w:top w:w="0" w:type="dxa"/>
              <w:left w:w="15" w:type="dxa"/>
              <w:bottom w:w="0" w:type="dxa"/>
              <w:right w:w="15" w:type="dxa"/>
            </w:tcMar>
          </w:tcPr>
          <w:p>
            <w:pPr>
              <w:rPr>
                <w:color w:val="000000"/>
                <w:sz w:val="27"/>
                <w:szCs w:val="27"/>
              </w:rPr>
            </w:pPr>
            <w:r>
              <w:rPr>
                <w:rFonts w:hint="eastAsia"/>
                <w:color w:val="000000"/>
                <w:sz w:val="20"/>
                <w:szCs w:val="20"/>
              </w:rPr>
              <w:t>接口调用凭证</w:t>
            </w:r>
            <w:r>
              <w:rPr>
                <w:rFonts w:hint="eastAsia"/>
                <w:color w:val="000000"/>
                <w:sz w:val="27"/>
                <w:szCs w:val="27"/>
              </w:rPr>
              <w:t> </w:t>
            </w:r>
          </w:p>
        </w:tc>
        <w:tc>
          <w:tcPr>
            <w:tcW w:w="792" w:type="dxa"/>
            <w:tcBorders>
              <w:top w:val="nil"/>
              <w:left w:val="nil"/>
              <w:bottom w:val="single" w:color="auto" w:sz="6" w:space="0"/>
              <w:right w:val="single" w:color="auto" w:sz="6" w:space="0"/>
            </w:tcBorders>
            <w:tcMar>
              <w:top w:w="0" w:type="dxa"/>
              <w:left w:w="15" w:type="dxa"/>
              <w:bottom w:w="0" w:type="dxa"/>
              <w:right w:w="15" w:type="dxa"/>
            </w:tcMar>
          </w:tcPr>
          <w:p>
            <w:pPr>
              <w:rPr>
                <w:color w:val="000000"/>
                <w:sz w:val="27"/>
                <w:szCs w:val="27"/>
              </w:rPr>
            </w:pPr>
            <w:r>
              <w:rPr>
                <w:rFonts w:hint="eastAsia"/>
                <w:color w:val="000000"/>
                <w:sz w:val="20"/>
                <w:szCs w:val="20"/>
              </w:rPr>
              <w:t>是</w:t>
            </w:r>
          </w:p>
        </w:tc>
        <w:tc>
          <w:tcPr>
            <w:tcW w:w="2509" w:type="dxa"/>
            <w:tcBorders>
              <w:top w:val="nil"/>
              <w:left w:val="nil"/>
              <w:bottom w:val="single" w:color="auto" w:sz="6" w:space="0"/>
              <w:right w:val="single" w:color="auto" w:sz="6" w:space="0"/>
            </w:tcBorders>
            <w:tcMar>
              <w:top w:w="0" w:type="dxa"/>
              <w:left w:w="15" w:type="dxa"/>
              <w:bottom w:w="0" w:type="dxa"/>
              <w:right w:w="15" w:type="dxa"/>
            </w:tcMar>
          </w:tcPr>
          <w:p>
            <w:pPr>
              <w:rPr>
                <w:color w:val="000000"/>
                <w:sz w:val="27"/>
                <w:szCs w:val="27"/>
              </w:rPr>
            </w:pPr>
            <w:r>
              <w:rPr>
                <w:rFonts w:hint="eastAsia"/>
                <w:color w:val="000000"/>
                <w:sz w:val="20"/>
                <w:szCs w:val="20"/>
              </w:rPr>
              <w:t>32</w:t>
            </w:r>
            <w:r>
              <w:rPr>
                <w:rFonts w:hint="eastAsia"/>
                <w:color w:val="000000"/>
                <w:sz w:val="27"/>
                <w:szCs w:val="27"/>
              </w:rPr>
              <w:t>            </w:t>
            </w:r>
          </w:p>
        </w:tc>
      </w:tr>
      <w:tr>
        <w:trPr>
          <w:trHeight w:val="360" w:hRule="atLeast"/>
          <w:tblCellSpacing w:w="15" w:type="dxa"/>
        </w:trPr>
        <w:tc>
          <w:tcPr>
            <w:tcW w:w="2460" w:type="dxa"/>
            <w:tcBorders>
              <w:top w:val="nil"/>
              <w:left w:val="single" w:color="auto" w:sz="6" w:space="0"/>
              <w:bottom w:val="single" w:color="auto" w:sz="6" w:space="0"/>
              <w:right w:val="single" w:color="auto" w:sz="6" w:space="0"/>
            </w:tcBorders>
            <w:tcMar>
              <w:top w:w="0" w:type="dxa"/>
              <w:left w:w="15" w:type="dxa"/>
              <w:bottom w:w="0" w:type="dxa"/>
              <w:right w:w="15" w:type="dxa"/>
            </w:tcMar>
          </w:tcPr>
          <w:p>
            <w:pPr>
              <w:rPr>
                <w:color w:val="000000"/>
                <w:sz w:val="27"/>
                <w:szCs w:val="27"/>
              </w:rPr>
            </w:pPr>
            <w:r>
              <w:rPr>
                <w:rFonts w:hint="eastAsia"/>
                <w:color w:val="000000"/>
                <w:sz w:val="20"/>
                <w:szCs w:val="20"/>
              </w:rPr>
              <w:t>vehicleplatenumber</w:t>
            </w:r>
          </w:p>
        </w:tc>
        <w:tc>
          <w:tcPr>
            <w:tcW w:w="2379" w:type="dxa"/>
            <w:tcBorders>
              <w:top w:val="nil"/>
              <w:left w:val="nil"/>
              <w:bottom w:val="single" w:color="auto" w:sz="6" w:space="0"/>
              <w:right w:val="single" w:color="auto" w:sz="6" w:space="0"/>
            </w:tcBorders>
            <w:shd w:val="clear" w:color="auto" w:fill="FFFFFF"/>
            <w:tcMar>
              <w:top w:w="0" w:type="dxa"/>
              <w:left w:w="15" w:type="dxa"/>
              <w:bottom w:w="0" w:type="dxa"/>
              <w:right w:w="15" w:type="dxa"/>
            </w:tcMar>
          </w:tcPr>
          <w:p>
            <w:pPr>
              <w:rPr>
                <w:color w:val="000000"/>
                <w:sz w:val="27"/>
                <w:szCs w:val="27"/>
              </w:rPr>
            </w:pPr>
            <w:r>
              <w:rPr>
                <w:rFonts w:hint="eastAsia"/>
                <w:color w:val="000000"/>
                <w:sz w:val="20"/>
                <w:szCs w:val="20"/>
              </w:rPr>
              <w:t>车牌号码</w:t>
            </w:r>
            <w:r>
              <w:rPr>
                <w:rFonts w:hint="eastAsia"/>
                <w:color w:val="000000"/>
                <w:sz w:val="27"/>
                <w:szCs w:val="27"/>
              </w:rPr>
              <w:t> </w:t>
            </w:r>
          </w:p>
        </w:tc>
        <w:tc>
          <w:tcPr>
            <w:tcW w:w="792" w:type="dxa"/>
            <w:tcBorders>
              <w:top w:val="nil"/>
              <w:left w:val="nil"/>
              <w:bottom w:val="single" w:color="auto" w:sz="6" w:space="0"/>
              <w:right w:val="single" w:color="auto" w:sz="6" w:space="0"/>
            </w:tcBorders>
            <w:tcMar>
              <w:top w:w="0" w:type="dxa"/>
              <w:left w:w="15" w:type="dxa"/>
              <w:bottom w:w="0" w:type="dxa"/>
              <w:right w:w="15" w:type="dxa"/>
            </w:tcMar>
          </w:tcPr>
          <w:p>
            <w:pPr>
              <w:rPr>
                <w:color w:val="000000"/>
                <w:sz w:val="27"/>
                <w:szCs w:val="27"/>
              </w:rPr>
            </w:pPr>
            <w:r>
              <w:rPr>
                <w:rFonts w:hint="eastAsia"/>
                <w:color w:val="000000"/>
                <w:sz w:val="20"/>
                <w:szCs w:val="20"/>
              </w:rPr>
              <w:t>是</w:t>
            </w:r>
            <w:r>
              <w:rPr>
                <w:rFonts w:hint="eastAsia"/>
                <w:color w:val="000000"/>
                <w:sz w:val="27"/>
                <w:szCs w:val="27"/>
              </w:rPr>
              <w:t> </w:t>
            </w:r>
          </w:p>
        </w:tc>
        <w:tc>
          <w:tcPr>
            <w:tcW w:w="2509" w:type="dxa"/>
            <w:tcBorders>
              <w:top w:val="nil"/>
              <w:left w:val="nil"/>
              <w:bottom w:val="single" w:color="auto" w:sz="6" w:space="0"/>
              <w:right w:val="single" w:color="auto" w:sz="6" w:space="0"/>
            </w:tcBorders>
            <w:tcMar>
              <w:top w:w="0" w:type="dxa"/>
              <w:left w:w="15" w:type="dxa"/>
              <w:bottom w:w="0" w:type="dxa"/>
              <w:right w:w="15" w:type="dxa"/>
            </w:tcMar>
          </w:tcPr>
          <w:p>
            <w:pPr>
              <w:rPr>
                <w:color w:val="000000"/>
                <w:sz w:val="27"/>
                <w:szCs w:val="27"/>
              </w:rPr>
            </w:pPr>
            <w:r>
              <w:rPr>
                <w:rFonts w:hint="eastAsia"/>
                <w:color w:val="000000"/>
                <w:sz w:val="20"/>
                <w:szCs w:val="20"/>
              </w:rPr>
              <w:t>8</w:t>
            </w:r>
            <w:r>
              <w:rPr>
                <w:rFonts w:hint="eastAsia"/>
                <w:color w:val="000000"/>
                <w:sz w:val="27"/>
                <w:szCs w:val="27"/>
              </w:rPr>
              <w:t>         </w:t>
            </w:r>
          </w:p>
        </w:tc>
      </w:tr>
      <w:tr>
        <w:trPr>
          <w:trHeight w:val="360" w:hRule="atLeast"/>
          <w:tblCellSpacing w:w="15" w:type="dxa"/>
        </w:trPr>
        <w:tc>
          <w:tcPr>
            <w:tcW w:w="2460" w:type="dxa"/>
            <w:tcBorders>
              <w:top w:val="nil"/>
              <w:left w:val="single" w:color="auto" w:sz="6" w:space="0"/>
              <w:bottom w:val="single" w:color="auto" w:sz="6" w:space="0"/>
              <w:right w:val="single" w:color="auto" w:sz="6" w:space="0"/>
            </w:tcBorders>
            <w:tcMar>
              <w:top w:w="0" w:type="dxa"/>
              <w:left w:w="15" w:type="dxa"/>
              <w:bottom w:w="0" w:type="dxa"/>
              <w:right w:w="15" w:type="dxa"/>
            </w:tcMar>
          </w:tcPr>
          <w:p>
            <w:pPr>
              <w:rPr>
                <w:color w:val="000000"/>
                <w:sz w:val="27"/>
                <w:szCs w:val="27"/>
              </w:rPr>
            </w:pPr>
            <w:r>
              <w:rPr>
                <w:rFonts w:hint="eastAsia"/>
                <w:color w:val="000000"/>
                <w:sz w:val="20"/>
                <w:szCs w:val="20"/>
              </w:rPr>
              <w:t>companyname</w:t>
            </w:r>
          </w:p>
        </w:tc>
        <w:tc>
          <w:tcPr>
            <w:tcW w:w="2379" w:type="dxa"/>
            <w:tcBorders>
              <w:top w:val="nil"/>
              <w:left w:val="nil"/>
              <w:bottom w:val="single" w:color="auto" w:sz="6" w:space="0"/>
              <w:right w:val="single" w:color="auto" w:sz="6" w:space="0"/>
            </w:tcBorders>
            <w:shd w:val="clear" w:color="auto" w:fill="FFFFFF"/>
            <w:tcMar>
              <w:top w:w="0" w:type="dxa"/>
              <w:left w:w="15" w:type="dxa"/>
              <w:bottom w:w="0" w:type="dxa"/>
              <w:right w:w="15" w:type="dxa"/>
            </w:tcMar>
          </w:tcPr>
          <w:p>
            <w:pPr>
              <w:rPr>
                <w:color w:val="000000"/>
                <w:sz w:val="27"/>
                <w:szCs w:val="27"/>
              </w:rPr>
            </w:pPr>
            <w:r>
              <w:rPr>
                <w:rFonts w:hint="eastAsia"/>
                <w:color w:val="000000"/>
                <w:sz w:val="20"/>
                <w:szCs w:val="20"/>
              </w:rPr>
              <w:t>维修企业名称</w:t>
            </w:r>
          </w:p>
        </w:tc>
        <w:tc>
          <w:tcPr>
            <w:tcW w:w="792" w:type="dxa"/>
            <w:tcBorders>
              <w:top w:val="nil"/>
              <w:left w:val="nil"/>
              <w:bottom w:val="single" w:color="auto" w:sz="6" w:space="0"/>
              <w:right w:val="single" w:color="auto" w:sz="6" w:space="0"/>
            </w:tcBorders>
            <w:tcMar>
              <w:top w:w="0" w:type="dxa"/>
              <w:left w:w="15" w:type="dxa"/>
              <w:bottom w:w="0" w:type="dxa"/>
              <w:right w:w="15" w:type="dxa"/>
            </w:tcMar>
          </w:tcPr>
          <w:p>
            <w:pPr>
              <w:rPr>
                <w:color w:val="000000"/>
                <w:sz w:val="27"/>
                <w:szCs w:val="27"/>
              </w:rPr>
            </w:pPr>
            <w:r>
              <w:rPr>
                <w:rFonts w:hint="eastAsia"/>
                <w:color w:val="000000"/>
                <w:sz w:val="20"/>
                <w:szCs w:val="20"/>
              </w:rPr>
              <w:t>是</w:t>
            </w:r>
            <w:r>
              <w:rPr>
                <w:rFonts w:hint="eastAsia"/>
                <w:color w:val="000000"/>
                <w:sz w:val="27"/>
                <w:szCs w:val="27"/>
              </w:rPr>
              <w:t> </w:t>
            </w:r>
          </w:p>
        </w:tc>
        <w:tc>
          <w:tcPr>
            <w:tcW w:w="2509" w:type="dxa"/>
            <w:tcBorders>
              <w:top w:val="nil"/>
              <w:left w:val="nil"/>
              <w:bottom w:val="single" w:color="auto" w:sz="6" w:space="0"/>
              <w:right w:val="single" w:color="auto" w:sz="6" w:space="0"/>
            </w:tcBorders>
            <w:tcMar>
              <w:top w:w="0" w:type="dxa"/>
              <w:left w:w="15" w:type="dxa"/>
              <w:bottom w:w="0" w:type="dxa"/>
              <w:right w:w="15" w:type="dxa"/>
            </w:tcMar>
          </w:tcPr>
          <w:p>
            <w:pPr>
              <w:rPr>
                <w:color w:val="000000"/>
                <w:sz w:val="27"/>
                <w:szCs w:val="27"/>
              </w:rPr>
            </w:pPr>
            <w:r>
              <w:rPr>
                <w:rFonts w:hint="eastAsia"/>
                <w:color w:val="000000"/>
                <w:sz w:val="20"/>
                <w:szCs w:val="20"/>
              </w:rPr>
              <w:t>100</w:t>
            </w:r>
            <w:r>
              <w:rPr>
                <w:rFonts w:hint="eastAsia"/>
                <w:color w:val="000000"/>
                <w:sz w:val="27"/>
                <w:szCs w:val="27"/>
              </w:rPr>
              <w:t>                </w:t>
            </w:r>
          </w:p>
        </w:tc>
      </w:tr>
      <w:tr>
        <w:trPr>
          <w:trHeight w:val="360" w:hRule="atLeast"/>
          <w:tblCellSpacing w:w="15" w:type="dxa"/>
        </w:trPr>
        <w:tc>
          <w:tcPr>
            <w:tcW w:w="2460" w:type="dxa"/>
            <w:tcBorders>
              <w:top w:val="nil"/>
              <w:left w:val="single" w:color="auto" w:sz="6" w:space="0"/>
              <w:bottom w:val="single" w:color="auto" w:sz="6" w:space="0"/>
              <w:right w:val="single" w:color="auto" w:sz="6" w:space="0"/>
            </w:tcBorders>
            <w:tcMar>
              <w:top w:w="0" w:type="dxa"/>
              <w:left w:w="15" w:type="dxa"/>
              <w:bottom w:w="0" w:type="dxa"/>
              <w:right w:w="15" w:type="dxa"/>
            </w:tcMar>
          </w:tcPr>
          <w:p>
            <w:pPr>
              <w:rPr>
                <w:color w:val="000000"/>
                <w:sz w:val="27"/>
                <w:szCs w:val="27"/>
              </w:rPr>
            </w:pPr>
            <w:r>
              <w:rPr>
                <w:rFonts w:hint="eastAsia"/>
                <w:color w:val="000000"/>
                <w:sz w:val="20"/>
                <w:szCs w:val="20"/>
              </w:rPr>
              <w:t>vin</w:t>
            </w:r>
            <w:r>
              <w:rPr>
                <w:rFonts w:hint="eastAsia"/>
                <w:color w:val="000000"/>
                <w:sz w:val="27"/>
                <w:szCs w:val="27"/>
              </w:rPr>
              <w:t>                </w:t>
            </w:r>
          </w:p>
        </w:tc>
        <w:tc>
          <w:tcPr>
            <w:tcW w:w="2379" w:type="dxa"/>
            <w:tcBorders>
              <w:top w:val="nil"/>
              <w:left w:val="nil"/>
              <w:bottom w:val="single" w:color="auto" w:sz="6" w:space="0"/>
              <w:right w:val="single" w:color="auto" w:sz="6" w:space="0"/>
            </w:tcBorders>
            <w:shd w:val="clear" w:color="auto" w:fill="FFFFFF"/>
            <w:tcMar>
              <w:top w:w="0" w:type="dxa"/>
              <w:left w:w="15" w:type="dxa"/>
              <w:bottom w:w="0" w:type="dxa"/>
              <w:right w:w="15" w:type="dxa"/>
            </w:tcMar>
          </w:tcPr>
          <w:p>
            <w:pPr>
              <w:rPr>
                <w:color w:val="000000"/>
                <w:sz w:val="27"/>
                <w:szCs w:val="27"/>
              </w:rPr>
            </w:pPr>
            <w:r>
              <w:rPr>
                <w:rFonts w:hint="eastAsia"/>
                <w:color w:val="000000"/>
                <w:sz w:val="20"/>
                <w:szCs w:val="20"/>
              </w:rPr>
              <w:t>车辆识别代码</w:t>
            </w:r>
          </w:p>
        </w:tc>
        <w:tc>
          <w:tcPr>
            <w:tcW w:w="792" w:type="dxa"/>
            <w:tcBorders>
              <w:top w:val="nil"/>
              <w:left w:val="nil"/>
              <w:bottom w:val="single" w:color="auto" w:sz="6" w:space="0"/>
              <w:right w:val="single" w:color="auto" w:sz="6" w:space="0"/>
            </w:tcBorders>
            <w:tcMar>
              <w:top w:w="0" w:type="dxa"/>
              <w:left w:w="15" w:type="dxa"/>
              <w:bottom w:w="0" w:type="dxa"/>
              <w:right w:w="15" w:type="dxa"/>
            </w:tcMar>
          </w:tcPr>
          <w:p>
            <w:pPr>
              <w:rPr>
                <w:color w:val="000000"/>
                <w:sz w:val="27"/>
                <w:szCs w:val="27"/>
              </w:rPr>
            </w:pPr>
            <w:r>
              <w:rPr>
                <w:rFonts w:hint="eastAsia"/>
                <w:color w:val="000000"/>
                <w:sz w:val="20"/>
                <w:szCs w:val="20"/>
              </w:rPr>
              <w:t>是</w:t>
            </w:r>
            <w:r>
              <w:rPr>
                <w:rFonts w:hint="eastAsia"/>
                <w:color w:val="000000"/>
                <w:sz w:val="27"/>
                <w:szCs w:val="27"/>
              </w:rPr>
              <w:t> </w:t>
            </w:r>
          </w:p>
        </w:tc>
        <w:tc>
          <w:tcPr>
            <w:tcW w:w="2509" w:type="dxa"/>
            <w:tcBorders>
              <w:top w:val="nil"/>
              <w:left w:val="nil"/>
              <w:bottom w:val="single" w:color="auto" w:sz="6" w:space="0"/>
              <w:right w:val="single" w:color="auto" w:sz="6" w:space="0"/>
            </w:tcBorders>
            <w:tcMar>
              <w:top w:w="0" w:type="dxa"/>
              <w:left w:w="15" w:type="dxa"/>
              <w:bottom w:w="0" w:type="dxa"/>
              <w:right w:w="15" w:type="dxa"/>
            </w:tcMar>
          </w:tcPr>
          <w:p>
            <w:pPr>
              <w:rPr>
                <w:color w:val="000000"/>
                <w:sz w:val="27"/>
                <w:szCs w:val="27"/>
              </w:rPr>
            </w:pPr>
            <w:r>
              <w:rPr>
                <w:rFonts w:hint="eastAsia"/>
                <w:color w:val="000000"/>
                <w:sz w:val="20"/>
                <w:szCs w:val="20"/>
              </w:rPr>
              <w:t>17</w:t>
            </w:r>
            <w:r>
              <w:rPr>
                <w:rFonts w:hint="eastAsia"/>
                <w:color w:val="000000"/>
                <w:sz w:val="27"/>
                <w:szCs w:val="27"/>
              </w:rPr>
              <w:t>                </w:t>
            </w:r>
          </w:p>
        </w:tc>
      </w:tr>
      <w:tr>
        <w:trPr>
          <w:trHeight w:val="360" w:hRule="atLeast"/>
          <w:tblCellSpacing w:w="15" w:type="dxa"/>
        </w:trPr>
        <w:tc>
          <w:tcPr>
            <w:tcW w:w="2460" w:type="dxa"/>
            <w:tcBorders>
              <w:top w:val="nil"/>
              <w:left w:val="single" w:color="auto" w:sz="6" w:space="0"/>
              <w:bottom w:val="single" w:color="auto" w:sz="6" w:space="0"/>
              <w:right w:val="single" w:color="auto" w:sz="6" w:space="0"/>
            </w:tcBorders>
            <w:tcMar>
              <w:top w:w="0" w:type="dxa"/>
              <w:left w:w="15" w:type="dxa"/>
              <w:bottom w:w="0" w:type="dxa"/>
              <w:right w:w="15" w:type="dxa"/>
            </w:tcMar>
          </w:tcPr>
          <w:p>
            <w:pPr>
              <w:rPr>
                <w:color w:val="000000"/>
                <w:sz w:val="27"/>
                <w:szCs w:val="27"/>
              </w:rPr>
            </w:pPr>
            <w:r>
              <w:rPr>
                <w:rFonts w:hint="eastAsia"/>
                <w:color w:val="000000"/>
                <w:sz w:val="20"/>
                <w:szCs w:val="20"/>
              </w:rPr>
              <w:t>repairdate</w:t>
            </w:r>
          </w:p>
        </w:tc>
        <w:tc>
          <w:tcPr>
            <w:tcW w:w="2379" w:type="dxa"/>
            <w:tcBorders>
              <w:top w:val="nil"/>
              <w:left w:val="nil"/>
              <w:bottom w:val="single" w:color="auto" w:sz="6" w:space="0"/>
              <w:right w:val="single" w:color="auto" w:sz="6" w:space="0"/>
            </w:tcBorders>
            <w:shd w:val="clear" w:color="auto" w:fill="FFFFFF"/>
            <w:tcMar>
              <w:top w:w="0" w:type="dxa"/>
              <w:left w:w="15" w:type="dxa"/>
              <w:bottom w:w="0" w:type="dxa"/>
              <w:right w:w="15" w:type="dxa"/>
            </w:tcMar>
          </w:tcPr>
          <w:p>
            <w:pPr>
              <w:rPr>
                <w:color w:val="000000"/>
                <w:sz w:val="27"/>
                <w:szCs w:val="27"/>
              </w:rPr>
            </w:pPr>
            <w:r>
              <w:rPr>
                <w:rFonts w:hint="eastAsia"/>
                <w:color w:val="000000"/>
                <w:sz w:val="20"/>
                <w:szCs w:val="20"/>
              </w:rPr>
              <w:t>送修日期</w:t>
            </w:r>
          </w:p>
        </w:tc>
        <w:tc>
          <w:tcPr>
            <w:tcW w:w="792" w:type="dxa"/>
            <w:tcBorders>
              <w:top w:val="nil"/>
              <w:left w:val="nil"/>
              <w:bottom w:val="single" w:color="auto" w:sz="6" w:space="0"/>
              <w:right w:val="single" w:color="auto" w:sz="6" w:space="0"/>
            </w:tcBorders>
            <w:tcMar>
              <w:top w:w="0" w:type="dxa"/>
              <w:left w:w="15" w:type="dxa"/>
              <w:bottom w:w="0" w:type="dxa"/>
              <w:right w:w="15" w:type="dxa"/>
            </w:tcMar>
          </w:tcPr>
          <w:p>
            <w:pPr>
              <w:rPr>
                <w:color w:val="000000"/>
                <w:sz w:val="27"/>
                <w:szCs w:val="27"/>
              </w:rPr>
            </w:pPr>
            <w:r>
              <w:rPr>
                <w:rFonts w:hint="eastAsia"/>
                <w:color w:val="000000"/>
                <w:sz w:val="20"/>
                <w:szCs w:val="20"/>
              </w:rPr>
              <w:t>是</w:t>
            </w:r>
          </w:p>
        </w:tc>
        <w:tc>
          <w:tcPr>
            <w:tcW w:w="2509" w:type="dxa"/>
            <w:tcBorders>
              <w:top w:val="nil"/>
              <w:left w:val="nil"/>
              <w:bottom w:val="single" w:color="auto" w:sz="6" w:space="0"/>
              <w:right w:val="single" w:color="auto" w:sz="6" w:space="0"/>
            </w:tcBorders>
            <w:tcMar>
              <w:top w:w="0" w:type="dxa"/>
              <w:left w:w="15" w:type="dxa"/>
              <w:bottom w:w="0" w:type="dxa"/>
              <w:right w:w="15" w:type="dxa"/>
            </w:tcMar>
          </w:tcPr>
          <w:p>
            <w:pPr>
              <w:rPr>
                <w:color w:val="000000"/>
                <w:sz w:val="27"/>
                <w:szCs w:val="27"/>
              </w:rPr>
            </w:pPr>
            <w:r>
              <w:rPr>
                <w:rFonts w:hint="eastAsia"/>
                <w:color w:val="000000"/>
                <w:sz w:val="20"/>
                <w:szCs w:val="20"/>
              </w:rPr>
              <w:t>YYYYMMDD</w:t>
            </w:r>
          </w:p>
        </w:tc>
      </w:tr>
      <w:tr>
        <w:trPr>
          <w:trHeight w:val="360" w:hRule="atLeast"/>
          <w:tblCellSpacing w:w="15" w:type="dxa"/>
        </w:trPr>
        <w:tc>
          <w:tcPr>
            <w:tcW w:w="2460" w:type="dxa"/>
            <w:tcBorders>
              <w:top w:val="nil"/>
              <w:left w:val="single" w:color="auto" w:sz="6" w:space="0"/>
              <w:bottom w:val="single" w:color="auto" w:sz="6" w:space="0"/>
              <w:right w:val="single" w:color="auto" w:sz="6" w:space="0"/>
            </w:tcBorders>
            <w:tcMar>
              <w:top w:w="0" w:type="dxa"/>
              <w:left w:w="15" w:type="dxa"/>
              <w:bottom w:w="0" w:type="dxa"/>
              <w:right w:w="15" w:type="dxa"/>
            </w:tcMar>
          </w:tcPr>
          <w:p>
            <w:pPr>
              <w:rPr>
                <w:color w:val="000000"/>
                <w:sz w:val="27"/>
                <w:szCs w:val="27"/>
              </w:rPr>
            </w:pPr>
            <w:r>
              <w:rPr>
                <w:rFonts w:hint="eastAsia"/>
                <w:color w:val="000000"/>
                <w:sz w:val="20"/>
                <w:szCs w:val="20"/>
              </w:rPr>
              <w:t>repairmileage</w:t>
            </w:r>
          </w:p>
        </w:tc>
        <w:tc>
          <w:tcPr>
            <w:tcW w:w="2379" w:type="dxa"/>
            <w:tcBorders>
              <w:top w:val="nil"/>
              <w:left w:val="nil"/>
              <w:bottom w:val="single" w:color="auto" w:sz="6" w:space="0"/>
              <w:right w:val="single" w:color="auto" w:sz="6" w:space="0"/>
            </w:tcBorders>
            <w:shd w:val="clear" w:color="auto" w:fill="FFFFFF"/>
            <w:tcMar>
              <w:top w:w="0" w:type="dxa"/>
              <w:left w:w="15" w:type="dxa"/>
              <w:bottom w:w="0" w:type="dxa"/>
              <w:right w:w="15" w:type="dxa"/>
            </w:tcMar>
          </w:tcPr>
          <w:p>
            <w:pPr>
              <w:rPr>
                <w:color w:val="000000"/>
                <w:sz w:val="27"/>
                <w:szCs w:val="27"/>
              </w:rPr>
            </w:pPr>
            <w:r>
              <w:rPr>
                <w:rFonts w:hint="eastAsia"/>
                <w:color w:val="000000"/>
                <w:sz w:val="20"/>
                <w:szCs w:val="20"/>
              </w:rPr>
              <w:t>送修里程</w:t>
            </w:r>
            <w:r>
              <w:rPr>
                <w:rFonts w:hint="eastAsia"/>
                <w:color w:val="000000"/>
                <w:sz w:val="27"/>
                <w:szCs w:val="27"/>
              </w:rPr>
              <w:t> </w:t>
            </w:r>
          </w:p>
        </w:tc>
        <w:tc>
          <w:tcPr>
            <w:tcW w:w="792" w:type="dxa"/>
            <w:tcBorders>
              <w:top w:val="nil"/>
              <w:left w:val="nil"/>
              <w:bottom w:val="single" w:color="auto" w:sz="6" w:space="0"/>
              <w:right w:val="single" w:color="auto" w:sz="6" w:space="0"/>
            </w:tcBorders>
            <w:tcMar>
              <w:top w:w="0" w:type="dxa"/>
              <w:left w:w="15" w:type="dxa"/>
              <w:bottom w:w="0" w:type="dxa"/>
              <w:right w:w="15" w:type="dxa"/>
            </w:tcMar>
          </w:tcPr>
          <w:p>
            <w:pPr>
              <w:rPr>
                <w:color w:val="000000"/>
                <w:sz w:val="27"/>
                <w:szCs w:val="27"/>
              </w:rPr>
            </w:pPr>
            <w:r>
              <w:rPr>
                <w:rFonts w:hint="eastAsia"/>
                <w:color w:val="000000"/>
                <w:sz w:val="20"/>
                <w:szCs w:val="20"/>
              </w:rPr>
              <w:t>是</w:t>
            </w:r>
          </w:p>
        </w:tc>
        <w:tc>
          <w:tcPr>
            <w:tcW w:w="2509" w:type="dxa"/>
            <w:tcBorders>
              <w:top w:val="nil"/>
              <w:left w:val="nil"/>
              <w:bottom w:val="single" w:color="auto" w:sz="6" w:space="0"/>
              <w:right w:val="single" w:color="auto" w:sz="6" w:space="0"/>
            </w:tcBorders>
            <w:tcMar>
              <w:top w:w="0" w:type="dxa"/>
              <w:left w:w="15" w:type="dxa"/>
              <w:bottom w:w="0" w:type="dxa"/>
              <w:right w:w="15" w:type="dxa"/>
            </w:tcMar>
          </w:tcPr>
          <w:p>
            <w:pPr>
              <w:rPr>
                <w:color w:val="000000"/>
                <w:sz w:val="27"/>
                <w:szCs w:val="27"/>
              </w:rPr>
            </w:pPr>
            <w:r>
              <w:rPr>
                <w:rFonts w:hint="eastAsia"/>
                <w:color w:val="000000"/>
                <w:sz w:val="20"/>
                <w:szCs w:val="20"/>
              </w:rPr>
              <w:t>8</w:t>
            </w:r>
            <w:r>
              <w:rPr>
                <w:rFonts w:hint="eastAsia"/>
                <w:color w:val="000000"/>
                <w:sz w:val="27"/>
                <w:szCs w:val="27"/>
              </w:rPr>
              <w:t>                </w:t>
            </w:r>
          </w:p>
        </w:tc>
      </w:tr>
      <w:tr>
        <w:trPr>
          <w:trHeight w:val="360" w:hRule="atLeast"/>
          <w:tblCellSpacing w:w="15" w:type="dxa"/>
        </w:trPr>
        <w:tc>
          <w:tcPr>
            <w:tcW w:w="2460" w:type="dxa"/>
            <w:tcBorders>
              <w:top w:val="nil"/>
              <w:left w:val="single" w:color="auto" w:sz="6" w:space="0"/>
              <w:bottom w:val="single" w:color="auto" w:sz="6" w:space="0"/>
              <w:right w:val="single" w:color="auto" w:sz="6" w:space="0"/>
            </w:tcBorders>
            <w:tcMar>
              <w:top w:w="0" w:type="dxa"/>
              <w:left w:w="15" w:type="dxa"/>
              <w:bottom w:w="0" w:type="dxa"/>
              <w:right w:w="15" w:type="dxa"/>
            </w:tcMar>
          </w:tcPr>
          <w:p>
            <w:pPr>
              <w:rPr>
                <w:color w:val="000000"/>
                <w:sz w:val="27"/>
                <w:szCs w:val="27"/>
              </w:rPr>
            </w:pPr>
            <w:r>
              <w:rPr>
                <w:rFonts w:hint="eastAsia"/>
                <w:color w:val="000000"/>
                <w:sz w:val="20"/>
                <w:szCs w:val="20"/>
              </w:rPr>
              <w:t>settledate</w:t>
            </w:r>
            <w:r>
              <w:rPr>
                <w:rFonts w:hint="eastAsia"/>
                <w:color w:val="000000"/>
                <w:sz w:val="27"/>
                <w:szCs w:val="27"/>
              </w:rPr>
              <w:t> </w:t>
            </w:r>
          </w:p>
        </w:tc>
        <w:tc>
          <w:tcPr>
            <w:tcW w:w="2379" w:type="dxa"/>
            <w:tcBorders>
              <w:top w:val="nil"/>
              <w:left w:val="nil"/>
              <w:bottom w:val="single" w:color="auto" w:sz="6" w:space="0"/>
              <w:right w:val="single" w:color="auto" w:sz="6" w:space="0"/>
            </w:tcBorders>
            <w:shd w:val="clear" w:color="auto" w:fill="FFFFFF"/>
            <w:tcMar>
              <w:top w:w="0" w:type="dxa"/>
              <w:left w:w="15" w:type="dxa"/>
              <w:bottom w:w="0" w:type="dxa"/>
              <w:right w:w="15" w:type="dxa"/>
            </w:tcMar>
          </w:tcPr>
          <w:p>
            <w:pPr>
              <w:rPr>
                <w:color w:val="000000"/>
                <w:sz w:val="27"/>
                <w:szCs w:val="27"/>
              </w:rPr>
            </w:pPr>
            <w:r>
              <w:rPr>
                <w:rFonts w:hint="eastAsia"/>
                <w:color w:val="000000"/>
                <w:sz w:val="20"/>
                <w:szCs w:val="20"/>
              </w:rPr>
              <w:t>结算日期</w:t>
            </w:r>
          </w:p>
        </w:tc>
        <w:tc>
          <w:tcPr>
            <w:tcW w:w="792" w:type="dxa"/>
            <w:tcBorders>
              <w:top w:val="nil"/>
              <w:left w:val="nil"/>
              <w:bottom w:val="single" w:color="auto" w:sz="6" w:space="0"/>
              <w:right w:val="single" w:color="auto" w:sz="6" w:space="0"/>
            </w:tcBorders>
            <w:tcMar>
              <w:top w:w="0" w:type="dxa"/>
              <w:left w:w="15" w:type="dxa"/>
              <w:bottom w:w="0" w:type="dxa"/>
              <w:right w:w="15" w:type="dxa"/>
            </w:tcMar>
          </w:tcPr>
          <w:p>
            <w:pPr>
              <w:rPr>
                <w:color w:val="000000"/>
                <w:sz w:val="27"/>
                <w:szCs w:val="27"/>
              </w:rPr>
            </w:pPr>
            <w:r>
              <w:rPr>
                <w:rFonts w:hint="eastAsia"/>
                <w:color w:val="000000"/>
                <w:sz w:val="20"/>
                <w:szCs w:val="20"/>
              </w:rPr>
              <w:t>是</w:t>
            </w:r>
            <w:r>
              <w:rPr>
                <w:rFonts w:hint="eastAsia"/>
                <w:color w:val="000000"/>
                <w:sz w:val="27"/>
                <w:szCs w:val="27"/>
              </w:rPr>
              <w:t> </w:t>
            </w:r>
          </w:p>
        </w:tc>
        <w:tc>
          <w:tcPr>
            <w:tcW w:w="2509" w:type="dxa"/>
            <w:tcBorders>
              <w:top w:val="nil"/>
              <w:left w:val="nil"/>
              <w:bottom w:val="single" w:color="auto" w:sz="6" w:space="0"/>
              <w:right w:val="single" w:color="auto" w:sz="6" w:space="0"/>
            </w:tcBorders>
            <w:tcMar>
              <w:top w:w="0" w:type="dxa"/>
              <w:left w:w="15" w:type="dxa"/>
              <w:bottom w:w="0" w:type="dxa"/>
              <w:right w:w="15" w:type="dxa"/>
            </w:tcMar>
          </w:tcPr>
          <w:p>
            <w:pPr>
              <w:rPr>
                <w:color w:val="000000"/>
                <w:sz w:val="27"/>
                <w:szCs w:val="27"/>
              </w:rPr>
            </w:pPr>
            <w:r>
              <w:rPr>
                <w:rFonts w:hint="eastAsia"/>
                <w:color w:val="000000"/>
                <w:sz w:val="20"/>
                <w:szCs w:val="20"/>
              </w:rPr>
              <w:t>YYYYMMDD</w:t>
            </w:r>
            <w:r>
              <w:rPr>
                <w:rFonts w:hint="eastAsia"/>
                <w:color w:val="000000"/>
                <w:sz w:val="27"/>
                <w:szCs w:val="27"/>
              </w:rPr>
              <w:t> </w:t>
            </w:r>
          </w:p>
        </w:tc>
      </w:tr>
      <w:tr>
        <w:trPr>
          <w:trHeight w:val="360" w:hRule="atLeast"/>
          <w:tblCellSpacing w:w="15" w:type="dxa"/>
        </w:trPr>
        <w:tc>
          <w:tcPr>
            <w:tcW w:w="2460" w:type="dxa"/>
            <w:tcBorders>
              <w:top w:val="nil"/>
              <w:left w:val="single" w:color="auto" w:sz="6" w:space="0"/>
              <w:bottom w:val="single" w:color="auto" w:sz="6" w:space="0"/>
              <w:right w:val="single" w:color="auto" w:sz="6" w:space="0"/>
            </w:tcBorders>
            <w:tcMar>
              <w:top w:w="0" w:type="dxa"/>
              <w:left w:w="15" w:type="dxa"/>
              <w:bottom w:w="0" w:type="dxa"/>
              <w:right w:w="15" w:type="dxa"/>
            </w:tcMar>
          </w:tcPr>
          <w:p>
            <w:pPr>
              <w:rPr>
                <w:color w:val="000000"/>
                <w:sz w:val="27"/>
                <w:szCs w:val="27"/>
              </w:rPr>
            </w:pPr>
            <w:r>
              <w:rPr>
                <w:rFonts w:hint="eastAsia"/>
                <w:color w:val="000000"/>
                <w:sz w:val="20"/>
                <w:szCs w:val="20"/>
              </w:rPr>
              <w:t>faultdescription</w:t>
            </w:r>
            <w:r>
              <w:rPr>
                <w:rFonts w:hint="eastAsia"/>
                <w:color w:val="000000"/>
                <w:sz w:val="27"/>
                <w:szCs w:val="27"/>
              </w:rPr>
              <w:t> </w:t>
            </w:r>
          </w:p>
        </w:tc>
        <w:tc>
          <w:tcPr>
            <w:tcW w:w="2379" w:type="dxa"/>
            <w:tcBorders>
              <w:top w:val="nil"/>
              <w:left w:val="nil"/>
              <w:bottom w:val="single" w:color="auto" w:sz="6" w:space="0"/>
              <w:right w:val="single" w:color="auto" w:sz="6" w:space="0"/>
            </w:tcBorders>
            <w:shd w:val="clear" w:color="auto" w:fill="FFFFFF"/>
            <w:tcMar>
              <w:top w:w="0" w:type="dxa"/>
              <w:left w:w="15" w:type="dxa"/>
              <w:bottom w:w="0" w:type="dxa"/>
              <w:right w:w="15" w:type="dxa"/>
            </w:tcMar>
          </w:tcPr>
          <w:p>
            <w:pPr>
              <w:rPr>
                <w:color w:val="000000"/>
                <w:sz w:val="27"/>
                <w:szCs w:val="27"/>
              </w:rPr>
            </w:pPr>
            <w:r>
              <w:rPr>
                <w:rFonts w:hint="eastAsia"/>
                <w:color w:val="000000"/>
                <w:sz w:val="20"/>
                <w:szCs w:val="20"/>
              </w:rPr>
              <w:t>故障描述</w:t>
            </w:r>
          </w:p>
        </w:tc>
        <w:tc>
          <w:tcPr>
            <w:tcW w:w="792" w:type="dxa"/>
            <w:tcBorders>
              <w:top w:val="nil"/>
              <w:left w:val="nil"/>
              <w:bottom w:val="single" w:color="auto" w:sz="6" w:space="0"/>
              <w:right w:val="single" w:color="auto" w:sz="6" w:space="0"/>
            </w:tcBorders>
            <w:tcMar>
              <w:top w:w="0" w:type="dxa"/>
              <w:left w:w="15" w:type="dxa"/>
              <w:bottom w:w="0" w:type="dxa"/>
              <w:right w:w="15" w:type="dxa"/>
            </w:tcMar>
          </w:tcPr>
          <w:p>
            <w:pPr>
              <w:rPr>
                <w:color w:val="000000"/>
                <w:sz w:val="27"/>
                <w:szCs w:val="27"/>
              </w:rPr>
            </w:pPr>
            <w:r>
              <w:rPr>
                <w:rFonts w:hint="eastAsia"/>
                <w:color w:val="000000"/>
                <w:sz w:val="20"/>
                <w:szCs w:val="20"/>
              </w:rPr>
              <w:t>是</w:t>
            </w:r>
            <w:r>
              <w:rPr>
                <w:rFonts w:hint="eastAsia"/>
                <w:color w:val="000000"/>
                <w:sz w:val="27"/>
                <w:szCs w:val="27"/>
              </w:rPr>
              <w:t> </w:t>
            </w:r>
          </w:p>
        </w:tc>
        <w:tc>
          <w:tcPr>
            <w:tcW w:w="2509" w:type="dxa"/>
            <w:tcBorders>
              <w:top w:val="nil"/>
              <w:left w:val="nil"/>
              <w:bottom w:val="single" w:color="auto" w:sz="6" w:space="0"/>
              <w:right w:val="single" w:color="auto" w:sz="6" w:space="0"/>
            </w:tcBorders>
            <w:tcMar>
              <w:top w:w="0" w:type="dxa"/>
              <w:left w:w="15" w:type="dxa"/>
              <w:bottom w:w="0" w:type="dxa"/>
              <w:right w:w="15" w:type="dxa"/>
            </w:tcMar>
          </w:tcPr>
          <w:p>
            <w:pPr>
              <w:rPr>
                <w:color w:val="000000"/>
                <w:sz w:val="27"/>
                <w:szCs w:val="27"/>
              </w:rPr>
            </w:pPr>
            <w:r>
              <w:rPr>
                <w:rFonts w:hint="eastAsia"/>
                <w:color w:val="000000"/>
                <w:sz w:val="20"/>
                <w:szCs w:val="20"/>
              </w:rPr>
              <w:t>200</w:t>
            </w:r>
            <w:r>
              <w:rPr>
                <w:rFonts w:hint="eastAsia"/>
                <w:color w:val="000000"/>
                <w:sz w:val="27"/>
                <w:szCs w:val="27"/>
              </w:rPr>
              <w:t>                </w:t>
            </w:r>
          </w:p>
        </w:tc>
      </w:tr>
      <w:tr>
        <w:trPr>
          <w:trHeight w:val="360" w:hRule="atLeast"/>
          <w:tblCellSpacing w:w="15" w:type="dxa"/>
        </w:trPr>
        <w:tc>
          <w:tcPr>
            <w:tcW w:w="2460" w:type="dxa"/>
            <w:tcBorders>
              <w:top w:val="nil"/>
              <w:left w:val="single" w:color="auto" w:sz="6" w:space="0"/>
              <w:bottom w:val="single" w:color="auto" w:sz="6" w:space="0"/>
              <w:right w:val="single" w:color="auto" w:sz="6" w:space="0"/>
            </w:tcBorders>
            <w:tcMar>
              <w:top w:w="0" w:type="dxa"/>
              <w:left w:w="15" w:type="dxa"/>
              <w:bottom w:w="0" w:type="dxa"/>
              <w:right w:w="15" w:type="dxa"/>
            </w:tcMar>
          </w:tcPr>
          <w:p>
            <w:pPr>
              <w:rPr>
                <w:color w:val="000000"/>
                <w:sz w:val="27"/>
                <w:szCs w:val="27"/>
              </w:rPr>
            </w:pPr>
            <w:r>
              <w:rPr>
                <w:rFonts w:hint="eastAsia"/>
                <w:color w:val="000000"/>
                <w:sz w:val="20"/>
                <w:szCs w:val="20"/>
              </w:rPr>
              <w:t>costlistcode</w:t>
            </w:r>
            <w:r>
              <w:rPr>
                <w:rFonts w:hint="eastAsia"/>
                <w:color w:val="000000"/>
                <w:sz w:val="27"/>
                <w:szCs w:val="27"/>
              </w:rPr>
              <w:t>   </w:t>
            </w:r>
          </w:p>
        </w:tc>
        <w:tc>
          <w:tcPr>
            <w:tcW w:w="2379" w:type="dxa"/>
            <w:tcBorders>
              <w:top w:val="nil"/>
              <w:left w:val="nil"/>
              <w:bottom w:val="single" w:color="auto" w:sz="6" w:space="0"/>
              <w:right w:val="single" w:color="auto" w:sz="6" w:space="0"/>
            </w:tcBorders>
            <w:shd w:val="clear" w:color="auto" w:fill="FFFFFF"/>
            <w:tcMar>
              <w:top w:w="0" w:type="dxa"/>
              <w:left w:w="15" w:type="dxa"/>
              <w:bottom w:w="0" w:type="dxa"/>
              <w:right w:w="15" w:type="dxa"/>
            </w:tcMar>
          </w:tcPr>
          <w:p>
            <w:pPr>
              <w:rPr>
                <w:color w:val="000000"/>
                <w:sz w:val="27"/>
                <w:szCs w:val="27"/>
              </w:rPr>
            </w:pPr>
            <w:r>
              <w:rPr>
                <w:rFonts w:hint="eastAsia"/>
                <w:color w:val="000000"/>
                <w:sz w:val="20"/>
                <w:szCs w:val="20"/>
              </w:rPr>
              <w:t>结算清单编号</w:t>
            </w:r>
            <w:r>
              <w:rPr>
                <w:rFonts w:hint="eastAsia"/>
                <w:color w:val="000000"/>
                <w:sz w:val="27"/>
                <w:szCs w:val="27"/>
              </w:rPr>
              <w:t> </w:t>
            </w:r>
          </w:p>
        </w:tc>
        <w:tc>
          <w:tcPr>
            <w:tcW w:w="792" w:type="dxa"/>
            <w:tcBorders>
              <w:top w:val="nil"/>
              <w:left w:val="nil"/>
              <w:bottom w:val="single" w:color="auto" w:sz="6" w:space="0"/>
              <w:right w:val="single" w:color="auto" w:sz="6" w:space="0"/>
            </w:tcBorders>
            <w:tcMar>
              <w:top w:w="0" w:type="dxa"/>
              <w:left w:w="15" w:type="dxa"/>
              <w:bottom w:w="0" w:type="dxa"/>
              <w:right w:w="15" w:type="dxa"/>
            </w:tcMar>
          </w:tcPr>
          <w:p>
            <w:pPr>
              <w:rPr>
                <w:color w:val="000000"/>
                <w:sz w:val="27"/>
                <w:szCs w:val="27"/>
              </w:rPr>
            </w:pPr>
            <w:r>
              <w:rPr>
                <w:rFonts w:hint="eastAsia"/>
                <w:color w:val="000000"/>
                <w:sz w:val="20"/>
                <w:szCs w:val="20"/>
              </w:rPr>
              <w:t>是</w:t>
            </w:r>
            <w:r>
              <w:rPr>
                <w:rFonts w:hint="eastAsia"/>
                <w:color w:val="000000"/>
                <w:sz w:val="27"/>
                <w:szCs w:val="27"/>
              </w:rPr>
              <w:t> </w:t>
            </w:r>
          </w:p>
        </w:tc>
        <w:tc>
          <w:tcPr>
            <w:tcW w:w="2509" w:type="dxa"/>
            <w:tcBorders>
              <w:top w:val="nil"/>
              <w:left w:val="nil"/>
              <w:bottom w:val="single" w:color="auto" w:sz="6" w:space="0"/>
              <w:right w:val="single" w:color="auto" w:sz="6" w:space="0"/>
            </w:tcBorders>
            <w:tcMar>
              <w:top w:w="0" w:type="dxa"/>
              <w:left w:w="15" w:type="dxa"/>
              <w:bottom w:w="0" w:type="dxa"/>
              <w:right w:w="15" w:type="dxa"/>
            </w:tcMar>
          </w:tcPr>
          <w:p>
            <w:pPr>
              <w:rPr>
                <w:color w:val="000000"/>
                <w:sz w:val="27"/>
                <w:szCs w:val="27"/>
              </w:rPr>
            </w:pPr>
            <w:r>
              <w:rPr>
                <w:rFonts w:hint="eastAsia"/>
                <w:color w:val="000000"/>
                <w:sz w:val="20"/>
                <w:szCs w:val="20"/>
              </w:rPr>
              <w:t>50</w:t>
            </w:r>
          </w:p>
        </w:tc>
      </w:tr>
      <w:tr>
        <w:trPr>
          <w:trHeight w:val="360" w:hRule="atLeast"/>
          <w:tblCellSpacing w:w="15" w:type="dxa"/>
        </w:trPr>
        <w:tc>
          <w:tcPr>
            <w:tcW w:w="2460" w:type="dxa"/>
            <w:tcBorders>
              <w:top w:val="nil"/>
              <w:left w:val="single" w:color="auto" w:sz="6" w:space="0"/>
              <w:bottom w:val="single" w:color="auto" w:sz="6" w:space="0"/>
              <w:right w:val="single" w:color="auto" w:sz="6" w:space="0"/>
            </w:tcBorders>
            <w:tcMar>
              <w:top w:w="0" w:type="dxa"/>
              <w:left w:w="15" w:type="dxa"/>
              <w:bottom w:w="0" w:type="dxa"/>
              <w:right w:w="15" w:type="dxa"/>
            </w:tcMar>
          </w:tcPr>
          <w:p>
            <w:pPr>
              <w:rPr>
                <w:color w:val="000000"/>
                <w:sz w:val="20"/>
                <w:szCs w:val="20"/>
              </w:rPr>
            </w:pPr>
            <w:r>
              <w:rPr>
                <w:rFonts w:hint="eastAsia"/>
                <w:color w:val="FF0000"/>
                <w:sz w:val="20"/>
                <w:szCs w:val="20"/>
              </w:rPr>
              <w:t>fuel</w:t>
            </w:r>
            <w:r>
              <w:rPr>
                <w:color w:val="FF0000"/>
                <w:sz w:val="20"/>
                <w:szCs w:val="20"/>
              </w:rPr>
              <w:t>type</w:t>
            </w:r>
          </w:p>
        </w:tc>
        <w:tc>
          <w:tcPr>
            <w:tcW w:w="2379" w:type="dxa"/>
            <w:tcBorders>
              <w:top w:val="nil"/>
              <w:left w:val="nil"/>
              <w:bottom w:val="single" w:color="auto" w:sz="6" w:space="0"/>
              <w:right w:val="single" w:color="auto" w:sz="6" w:space="0"/>
            </w:tcBorders>
            <w:shd w:val="clear" w:color="auto" w:fill="FFFFFF"/>
            <w:tcMar>
              <w:top w:w="0" w:type="dxa"/>
              <w:left w:w="15" w:type="dxa"/>
              <w:bottom w:w="0" w:type="dxa"/>
              <w:right w:w="15" w:type="dxa"/>
            </w:tcMar>
          </w:tcPr>
          <w:p>
            <w:pPr>
              <w:rPr>
                <w:color w:val="000000"/>
                <w:sz w:val="20"/>
                <w:szCs w:val="20"/>
              </w:rPr>
            </w:pPr>
            <w:r>
              <w:rPr>
                <w:rFonts w:hint="eastAsia"/>
                <w:color w:val="FF0000"/>
                <w:sz w:val="20"/>
                <w:szCs w:val="20"/>
              </w:rPr>
              <w:t>燃料（能源）类型，取值参考下方的代码表（使用代码传值）</w:t>
            </w:r>
          </w:p>
        </w:tc>
        <w:tc>
          <w:tcPr>
            <w:tcW w:w="792" w:type="dxa"/>
            <w:tcBorders>
              <w:top w:val="nil"/>
              <w:left w:val="nil"/>
              <w:bottom w:val="single" w:color="auto" w:sz="6" w:space="0"/>
              <w:right w:val="single" w:color="auto" w:sz="6" w:space="0"/>
            </w:tcBorders>
            <w:tcMar>
              <w:top w:w="0" w:type="dxa"/>
              <w:left w:w="15" w:type="dxa"/>
              <w:bottom w:w="0" w:type="dxa"/>
              <w:right w:w="15" w:type="dxa"/>
            </w:tcMar>
          </w:tcPr>
          <w:p>
            <w:pPr>
              <w:rPr>
                <w:color w:val="000000"/>
                <w:sz w:val="20"/>
                <w:szCs w:val="20"/>
              </w:rPr>
            </w:pPr>
            <w:r>
              <w:rPr>
                <w:rFonts w:hint="eastAsia"/>
                <w:color w:val="FF0000"/>
                <w:sz w:val="20"/>
                <w:szCs w:val="20"/>
              </w:rPr>
              <w:t>是</w:t>
            </w:r>
          </w:p>
        </w:tc>
        <w:tc>
          <w:tcPr>
            <w:tcW w:w="2509" w:type="dxa"/>
            <w:tcBorders>
              <w:top w:val="nil"/>
              <w:left w:val="nil"/>
              <w:bottom w:val="single" w:color="auto" w:sz="6" w:space="0"/>
              <w:right w:val="single" w:color="auto" w:sz="6" w:space="0"/>
            </w:tcBorders>
            <w:tcMar>
              <w:top w:w="0" w:type="dxa"/>
              <w:left w:w="15" w:type="dxa"/>
              <w:bottom w:w="0" w:type="dxa"/>
              <w:right w:w="15" w:type="dxa"/>
            </w:tcMar>
          </w:tcPr>
          <w:p>
            <w:pPr>
              <w:rPr>
                <w:color w:val="000000"/>
                <w:sz w:val="20"/>
                <w:szCs w:val="20"/>
              </w:rPr>
            </w:pPr>
            <w:r>
              <w:rPr>
                <w:rFonts w:hint="eastAsia"/>
                <w:color w:val="FF0000"/>
                <w:sz w:val="20"/>
                <w:szCs w:val="20"/>
              </w:rPr>
              <w:t>1</w:t>
            </w:r>
            <w:r>
              <w:rPr>
                <w:color w:val="FF0000"/>
                <w:sz w:val="20"/>
                <w:szCs w:val="20"/>
              </w:rPr>
              <w:t>0</w:t>
            </w:r>
          </w:p>
        </w:tc>
      </w:tr>
      <w:tr>
        <w:trPr>
          <w:trHeight w:val="360" w:hRule="atLeast"/>
          <w:tblCellSpacing w:w="15" w:type="dxa"/>
        </w:trPr>
        <w:tc>
          <w:tcPr>
            <w:tcW w:w="2460" w:type="dxa"/>
            <w:tcBorders>
              <w:top w:val="nil"/>
              <w:left w:val="single" w:color="auto" w:sz="6" w:space="0"/>
              <w:bottom w:val="single" w:color="auto" w:sz="6" w:space="0"/>
              <w:right w:val="single" w:color="auto" w:sz="6" w:space="0"/>
            </w:tcBorders>
            <w:tcMar>
              <w:top w:w="0" w:type="dxa"/>
              <w:left w:w="15" w:type="dxa"/>
              <w:bottom w:w="0" w:type="dxa"/>
              <w:right w:w="15" w:type="dxa"/>
            </w:tcMar>
          </w:tcPr>
          <w:p>
            <w:pPr>
              <w:rPr>
                <w:color w:val="000000"/>
                <w:sz w:val="20"/>
                <w:szCs w:val="20"/>
              </w:rPr>
            </w:pPr>
            <w:r>
              <w:rPr>
                <w:rFonts w:hint="eastAsia"/>
                <w:color w:val="FF0000"/>
                <w:sz w:val="20"/>
                <w:szCs w:val="20"/>
              </w:rPr>
              <w:t>v</w:t>
            </w:r>
            <w:r>
              <w:rPr>
                <w:color w:val="FF0000"/>
                <w:sz w:val="20"/>
                <w:szCs w:val="20"/>
              </w:rPr>
              <w:t>ehicleusecharacter</w:t>
            </w:r>
          </w:p>
        </w:tc>
        <w:tc>
          <w:tcPr>
            <w:tcW w:w="2379" w:type="dxa"/>
            <w:tcBorders>
              <w:top w:val="nil"/>
              <w:left w:val="nil"/>
              <w:bottom w:val="single" w:color="auto" w:sz="6" w:space="0"/>
              <w:right w:val="single" w:color="auto" w:sz="6" w:space="0"/>
            </w:tcBorders>
            <w:shd w:val="clear" w:color="auto" w:fill="FFFFFF"/>
            <w:tcMar>
              <w:top w:w="0" w:type="dxa"/>
              <w:left w:w="15" w:type="dxa"/>
              <w:bottom w:w="0" w:type="dxa"/>
              <w:right w:w="15" w:type="dxa"/>
            </w:tcMar>
          </w:tcPr>
          <w:p>
            <w:pPr>
              <w:rPr>
                <w:rFonts w:hint="eastAsia" w:eastAsia="宋体"/>
                <w:color w:val="000000"/>
                <w:sz w:val="20"/>
                <w:szCs w:val="20"/>
                <w:lang w:eastAsia="zh-Hans"/>
              </w:rPr>
            </w:pPr>
            <w:r>
              <w:rPr>
                <w:rFonts w:hint="eastAsia"/>
                <w:color w:val="FF0000"/>
                <w:sz w:val="20"/>
                <w:szCs w:val="20"/>
              </w:rPr>
              <w:t>车辆使用性质</w:t>
            </w:r>
            <w:r>
              <w:rPr>
                <w:rFonts w:hint="eastAsia"/>
                <w:color w:val="FF0000"/>
                <w:sz w:val="20"/>
                <w:szCs w:val="20"/>
                <w:lang w:eastAsia="zh-Hans"/>
              </w:rPr>
              <w:t>，</w:t>
            </w:r>
            <w:r>
              <w:rPr>
                <w:rFonts w:hint="eastAsia"/>
                <w:color w:val="FF0000"/>
                <w:sz w:val="20"/>
                <w:szCs w:val="20"/>
              </w:rPr>
              <w:t>取值参考下方的代码表（使用代码传值）</w:t>
            </w:r>
          </w:p>
        </w:tc>
        <w:tc>
          <w:tcPr>
            <w:tcW w:w="792" w:type="dxa"/>
            <w:tcBorders>
              <w:top w:val="nil"/>
              <w:left w:val="nil"/>
              <w:bottom w:val="single" w:color="auto" w:sz="6" w:space="0"/>
              <w:right w:val="single" w:color="auto" w:sz="6" w:space="0"/>
            </w:tcBorders>
            <w:tcMar>
              <w:top w:w="0" w:type="dxa"/>
              <w:left w:w="15" w:type="dxa"/>
              <w:bottom w:w="0" w:type="dxa"/>
              <w:right w:w="15" w:type="dxa"/>
            </w:tcMar>
          </w:tcPr>
          <w:p>
            <w:pPr>
              <w:rPr>
                <w:color w:val="000000"/>
                <w:sz w:val="20"/>
                <w:szCs w:val="20"/>
              </w:rPr>
            </w:pPr>
            <w:r>
              <w:rPr>
                <w:rFonts w:hint="eastAsia"/>
                <w:color w:val="FF0000"/>
                <w:sz w:val="20"/>
                <w:szCs w:val="20"/>
              </w:rPr>
              <w:t>是</w:t>
            </w:r>
          </w:p>
        </w:tc>
        <w:tc>
          <w:tcPr>
            <w:tcW w:w="2509" w:type="dxa"/>
            <w:tcBorders>
              <w:top w:val="nil"/>
              <w:left w:val="nil"/>
              <w:bottom w:val="single" w:color="auto" w:sz="6" w:space="0"/>
              <w:right w:val="single" w:color="auto" w:sz="6" w:space="0"/>
            </w:tcBorders>
            <w:tcMar>
              <w:top w:w="0" w:type="dxa"/>
              <w:left w:w="15" w:type="dxa"/>
              <w:bottom w:w="0" w:type="dxa"/>
              <w:right w:w="15" w:type="dxa"/>
            </w:tcMar>
          </w:tcPr>
          <w:p>
            <w:pPr>
              <w:rPr>
                <w:color w:val="000000"/>
                <w:sz w:val="20"/>
                <w:szCs w:val="20"/>
              </w:rPr>
            </w:pPr>
            <w:r>
              <w:rPr>
                <w:rFonts w:hint="default"/>
                <w:color w:val="FF0000"/>
                <w:sz w:val="20"/>
                <w:szCs w:val="20"/>
              </w:rPr>
              <w:t>10</w:t>
            </w:r>
            <w:r>
              <w:rPr>
                <w:rFonts w:hint="eastAsia"/>
                <w:color w:val="FF0000"/>
                <w:sz w:val="20"/>
                <w:szCs w:val="20"/>
              </w:rPr>
              <w:t>（与行驶证一致）</w:t>
            </w:r>
          </w:p>
        </w:tc>
      </w:tr>
      <w:tr>
        <w:trPr>
          <w:trHeight w:val="360" w:hRule="atLeast"/>
          <w:tblCellSpacing w:w="15" w:type="dxa"/>
        </w:trPr>
        <w:tc>
          <w:tcPr>
            <w:tcW w:w="2460" w:type="dxa"/>
            <w:tcBorders>
              <w:top w:val="nil"/>
              <w:left w:val="single" w:color="auto" w:sz="6" w:space="0"/>
              <w:bottom w:val="single" w:color="auto" w:sz="6" w:space="0"/>
              <w:right w:val="single" w:color="auto" w:sz="6" w:space="0"/>
            </w:tcBorders>
            <w:tcMar>
              <w:top w:w="0" w:type="dxa"/>
              <w:left w:w="15" w:type="dxa"/>
              <w:bottom w:w="0" w:type="dxa"/>
              <w:right w:w="15" w:type="dxa"/>
            </w:tcMar>
          </w:tcPr>
          <w:p>
            <w:pPr>
              <w:rPr>
                <w:color w:val="000000"/>
                <w:sz w:val="27"/>
                <w:szCs w:val="27"/>
              </w:rPr>
            </w:pPr>
            <w:r>
              <w:rPr>
                <w:rFonts w:hint="eastAsia"/>
                <w:color w:val="000000"/>
                <w:sz w:val="20"/>
                <w:szCs w:val="20"/>
              </w:rPr>
              <w:t>partsname</w:t>
            </w:r>
          </w:p>
        </w:tc>
        <w:tc>
          <w:tcPr>
            <w:tcW w:w="2379" w:type="dxa"/>
            <w:tcBorders>
              <w:top w:val="nil"/>
              <w:left w:val="nil"/>
              <w:bottom w:val="single" w:color="auto" w:sz="6" w:space="0"/>
              <w:right w:val="single" w:color="auto" w:sz="6" w:space="0"/>
            </w:tcBorders>
            <w:shd w:val="clear" w:color="auto" w:fill="FFFFFF"/>
            <w:tcMar>
              <w:top w:w="0" w:type="dxa"/>
              <w:left w:w="15" w:type="dxa"/>
              <w:bottom w:w="0" w:type="dxa"/>
              <w:right w:w="15" w:type="dxa"/>
            </w:tcMar>
          </w:tcPr>
          <w:p>
            <w:pPr>
              <w:rPr>
                <w:color w:val="000000"/>
                <w:sz w:val="27"/>
                <w:szCs w:val="27"/>
              </w:rPr>
            </w:pPr>
            <w:r>
              <w:rPr>
                <w:rFonts w:hint="eastAsia"/>
                <w:color w:val="000000"/>
                <w:sz w:val="20"/>
                <w:szCs w:val="20"/>
              </w:rPr>
              <w:t>配件名称</w:t>
            </w:r>
          </w:p>
        </w:tc>
        <w:tc>
          <w:tcPr>
            <w:tcW w:w="792" w:type="dxa"/>
            <w:tcBorders>
              <w:top w:val="nil"/>
              <w:left w:val="nil"/>
              <w:bottom w:val="single" w:color="auto" w:sz="6" w:space="0"/>
              <w:right w:val="single" w:color="auto" w:sz="6" w:space="0"/>
            </w:tcBorders>
            <w:tcMar>
              <w:top w:w="0" w:type="dxa"/>
              <w:left w:w="15" w:type="dxa"/>
              <w:bottom w:w="0" w:type="dxa"/>
              <w:right w:w="15" w:type="dxa"/>
            </w:tcMar>
          </w:tcPr>
          <w:p>
            <w:pPr>
              <w:rPr>
                <w:color w:val="000000"/>
                <w:sz w:val="27"/>
                <w:szCs w:val="27"/>
              </w:rPr>
            </w:pPr>
            <w:r>
              <w:rPr>
                <w:rFonts w:hint="eastAsia"/>
                <w:color w:val="000000"/>
                <w:sz w:val="20"/>
                <w:szCs w:val="20"/>
              </w:rPr>
              <w:t>是</w:t>
            </w:r>
          </w:p>
        </w:tc>
        <w:tc>
          <w:tcPr>
            <w:tcW w:w="2509" w:type="dxa"/>
            <w:tcBorders>
              <w:top w:val="nil"/>
              <w:left w:val="nil"/>
              <w:bottom w:val="single" w:color="auto" w:sz="6" w:space="0"/>
              <w:right w:val="single" w:color="auto" w:sz="6" w:space="0"/>
            </w:tcBorders>
            <w:tcMar>
              <w:top w:w="0" w:type="dxa"/>
              <w:left w:w="15" w:type="dxa"/>
              <w:bottom w:w="0" w:type="dxa"/>
              <w:right w:w="15" w:type="dxa"/>
            </w:tcMar>
          </w:tcPr>
          <w:p>
            <w:pPr>
              <w:rPr>
                <w:color w:val="000000"/>
                <w:sz w:val="27"/>
                <w:szCs w:val="27"/>
              </w:rPr>
            </w:pPr>
            <w:r>
              <w:rPr>
                <w:rFonts w:hint="eastAsia"/>
                <w:color w:val="000000"/>
                <w:sz w:val="20"/>
                <w:szCs w:val="20"/>
              </w:rPr>
              <w:t>50</w:t>
            </w:r>
            <w:r>
              <w:rPr>
                <w:rFonts w:hint="eastAsia"/>
                <w:color w:val="000000"/>
                <w:sz w:val="27"/>
                <w:szCs w:val="27"/>
              </w:rPr>
              <w:t> </w:t>
            </w:r>
          </w:p>
        </w:tc>
      </w:tr>
      <w:tr>
        <w:trPr>
          <w:trHeight w:val="360" w:hRule="atLeast"/>
          <w:tblCellSpacing w:w="15" w:type="dxa"/>
        </w:trPr>
        <w:tc>
          <w:tcPr>
            <w:tcW w:w="2460" w:type="dxa"/>
            <w:tcBorders>
              <w:top w:val="nil"/>
              <w:left w:val="single" w:color="auto" w:sz="6" w:space="0"/>
              <w:bottom w:val="single" w:color="auto" w:sz="6" w:space="0"/>
              <w:right w:val="single" w:color="auto" w:sz="6" w:space="0"/>
            </w:tcBorders>
            <w:tcMar>
              <w:top w:w="0" w:type="dxa"/>
              <w:left w:w="15" w:type="dxa"/>
              <w:bottom w:w="0" w:type="dxa"/>
              <w:right w:w="15" w:type="dxa"/>
            </w:tcMar>
          </w:tcPr>
          <w:p>
            <w:pPr>
              <w:rPr>
                <w:color w:val="000000"/>
                <w:sz w:val="27"/>
                <w:szCs w:val="27"/>
              </w:rPr>
            </w:pPr>
            <w:r>
              <w:rPr>
                <w:rFonts w:hint="eastAsia"/>
                <w:color w:val="000000"/>
                <w:sz w:val="20"/>
                <w:szCs w:val="20"/>
              </w:rPr>
              <w:t>partsquantity</w:t>
            </w:r>
            <w:r>
              <w:rPr>
                <w:rFonts w:hint="eastAsia"/>
                <w:color w:val="000000"/>
                <w:sz w:val="27"/>
                <w:szCs w:val="27"/>
              </w:rPr>
              <w:t> </w:t>
            </w:r>
          </w:p>
        </w:tc>
        <w:tc>
          <w:tcPr>
            <w:tcW w:w="2379" w:type="dxa"/>
            <w:tcBorders>
              <w:top w:val="nil"/>
              <w:left w:val="nil"/>
              <w:bottom w:val="single" w:color="auto" w:sz="6" w:space="0"/>
              <w:right w:val="single" w:color="auto" w:sz="6" w:space="0"/>
            </w:tcBorders>
            <w:shd w:val="clear" w:color="auto" w:fill="FFFFFF"/>
            <w:tcMar>
              <w:top w:w="0" w:type="dxa"/>
              <w:left w:w="15" w:type="dxa"/>
              <w:bottom w:w="0" w:type="dxa"/>
              <w:right w:w="15" w:type="dxa"/>
            </w:tcMar>
          </w:tcPr>
          <w:p>
            <w:pPr>
              <w:rPr>
                <w:color w:val="000000"/>
                <w:sz w:val="27"/>
                <w:szCs w:val="27"/>
              </w:rPr>
            </w:pPr>
            <w:r>
              <w:rPr>
                <w:rFonts w:hint="eastAsia"/>
                <w:color w:val="000000"/>
                <w:sz w:val="20"/>
                <w:szCs w:val="20"/>
              </w:rPr>
              <w:t>配件数量</w:t>
            </w:r>
          </w:p>
        </w:tc>
        <w:tc>
          <w:tcPr>
            <w:tcW w:w="792" w:type="dxa"/>
            <w:tcBorders>
              <w:top w:val="nil"/>
              <w:left w:val="nil"/>
              <w:bottom w:val="single" w:color="auto" w:sz="6" w:space="0"/>
              <w:right w:val="single" w:color="auto" w:sz="6" w:space="0"/>
            </w:tcBorders>
            <w:tcMar>
              <w:top w:w="0" w:type="dxa"/>
              <w:left w:w="15" w:type="dxa"/>
              <w:bottom w:w="0" w:type="dxa"/>
              <w:right w:w="15" w:type="dxa"/>
            </w:tcMar>
          </w:tcPr>
          <w:p>
            <w:pPr>
              <w:rPr>
                <w:color w:val="000000"/>
                <w:sz w:val="27"/>
                <w:szCs w:val="27"/>
              </w:rPr>
            </w:pPr>
            <w:r>
              <w:rPr>
                <w:rFonts w:hint="eastAsia"/>
                <w:color w:val="000000"/>
                <w:sz w:val="20"/>
                <w:szCs w:val="20"/>
              </w:rPr>
              <w:t>是</w:t>
            </w:r>
          </w:p>
        </w:tc>
        <w:tc>
          <w:tcPr>
            <w:tcW w:w="2509" w:type="dxa"/>
            <w:tcBorders>
              <w:top w:val="nil"/>
              <w:left w:val="nil"/>
              <w:bottom w:val="single" w:color="auto" w:sz="6" w:space="0"/>
              <w:right w:val="single" w:color="auto" w:sz="6" w:space="0"/>
            </w:tcBorders>
            <w:tcMar>
              <w:top w:w="0" w:type="dxa"/>
              <w:left w:w="15" w:type="dxa"/>
              <w:bottom w:w="0" w:type="dxa"/>
              <w:right w:w="15" w:type="dxa"/>
            </w:tcMar>
          </w:tcPr>
          <w:p>
            <w:pPr>
              <w:rPr>
                <w:color w:val="000000"/>
                <w:sz w:val="27"/>
                <w:szCs w:val="27"/>
              </w:rPr>
            </w:pPr>
            <w:r>
              <w:rPr>
                <w:rFonts w:hint="eastAsia"/>
                <w:color w:val="000000"/>
                <w:sz w:val="20"/>
                <w:szCs w:val="20"/>
              </w:rPr>
              <w:t>12,2</w:t>
            </w:r>
            <w:r>
              <w:rPr>
                <w:rFonts w:hint="eastAsia"/>
                <w:color w:val="000000"/>
                <w:sz w:val="27"/>
                <w:szCs w:val="27"/>
              </w:rPr>
              <w:t> </w:t>
            </w:r>
          </w:p>
        </w:tc>
      </w:tr>
      <w:tr>
        <w:trPr>
          <w:trHeight w:val="360" w:hRule="atLeast"/>
          <w:tblCellSpacing w:w="15" w:type="dxa"/>
        </w:trPr>
        <w:tc>
          <w:tcPr>
            <w:tcW w:w="2460" w:type="dxa"/>
            <w:tcBorders>
              <w:top w:val="nil"/>
              <w:left w:val="single" w:color="auto" w:sz="6" w:space="0"/>
              <w:bottom w:val="single" w:color="auto" w:sz="6" w:space="0"/>
              <w:right w:val="single" w:color="auto" w:sz="6" w:space="0"/>
            </w:tcBorders>
            <w:tcMar>
              <w:top w:w="0" w:type="dxa"/>
              <w:left w:w="15" w:type="dxa"/>
              <w:bottom w:w="0" w:type="dxa"/>
              <w:right w:w="15" w:type="dxa"/>
            </w:tcMar>
          </w:tcPr>
          <w:p>
            <w:pPr>
              <w:rPr>
                <w:color w:val="000000"/>
                <w:sz w:val="27"/>
                <w:szCs w:val="27"/>
              </w:rPr>
            </w:pPr>
            <w:r>
              <w:rPr>
                <w:rFonts w:hint="eastAsia"/>
                <w:color w:val="000000"/>
                <w:sz w:val="20"/>
                <w:szCs w:val="20"/>
              </w:rPr>
              <w:t>partscode</w:t>
            </w:r>
            <w:r>
              <w:rPr>
                <w:rFonts w:hint="eastAsia"/>
                <w:color w:val="000000"/>
                <w:sz w:val="27"/>
                <w:szCs w:val="27"/>
              </w:rPr>
              <w:t> </w:t>
            </w:r>
          </w:p>
        </w:tc>
        <w:tc>
          <w:tcPr>
            <w:tcW w:w="2379" w:type="dxa"/>
            <w:tcBorders>
              <w:top w:val="nil"/>
              <w:left w:val="nil"/>
              <w:bottom w:val="single" w:color="auto" w:sz="6" w:space="0"/>
              <w:right w:val="single" w:color="auto" w:sz="6" w:space="0"/>
            </w:tcBorders>
            <w:shd w:val="clear" w:color="auto" w:fill="FFFFFF"/>
            <w:tcMar>
              <w:top w:w="0" w:type="dxa"/>
              <w:left w:w="15" w:type="dxa"/>
              <w:bottom w:w="0" w:type="dxa"/>
              <w:right w:w="15" w:type="dxa"/>
            </w:tcMar>
          </w:tcPr>
          <w:p>
            <w:pPr>
              <w:rPr>
                <w:color w:val="000000"/>
                <w:sz w:val="27"/>
                <w:szCs w:val="27"/>
              </w:rPr>
            </w:pPr>
            <w:r>
              <w:rPr>
                <w:rFonts w:hint="eastAsia"/>
                <w:color w:val="000000"/>
                <w:sz w:val="20"/>
                <w:szCs w:val="20"/>
              </w:rPr>
              <w:t>配件编码</w:t>
            </w:r>
            <w:r>
              <w:rPr>
                <w:rFonts w:hint="eastAsia"/>
                <w:color w:val="000000"/>
                <w:sz w:val="27"/>
                <w:szCs w:val="27"/>
              </w:rPr>
              <w:t> </w:t>
            </w:r>
          </w:p>
        </w:tc>
        <w:tc>
          <w:tcPr>
            <w:tcW w:w="792" w:type="dxa"/>
            <w:tcBorders>
              <w:top w:val="nil"/>
              <w:left w:val="nil"/>
              <w:bottom w:val="single" w:color="auto" w:sz="6" w:space="0"/>
              <w:right w:val="single" w:color="auto" w:sz="6" w:space="0"/>
            </w:tcBorders>
            <w:tcMar>
              <w:top w:w="0" w:type="dxa"/>
              <w:left w:w="15" w:type="dxa"/>
              <w:bottom w:w="0" w:type="dxa"/>
              <w:right w:w="15" w:type="dxa"/>
            </w:tcMar>
          </w:tcPr>
          <w:p>
            <w:pPr>
              <w:rPr>
                <w:color w:val="000000"/>
                <w:sz w:val="27"/>
                <w:szCs w:val="27"/>
              </w:rPr>
            </w:pPr>
            <w:r>
              <w:rPr>
                <w:rFonts w:hint="eastAsia"/>
                <w:color w:val="000000"/>
                <w:sz w:val="20"/>
                <w:szCs w:val="20"/>
              </w:rPr>
              <w:t>是</w:t>
            </w:r>
            <w:r>
              <w:rPr>
                <w:rFonts w:hint="eastAsia"/>
                <w:color w:val="000000"/>
                <w:sz w:val="27"/>
                <w:szCs w:val="27"/>
              </w:rPr>
              <w:t> </w:t>
            </w:r>
          </w:p>
        </w:tc>
        <w:tc>
          <w:tcPr>
            <w:tcW w:w="2509" w:type="dxa"/>
            <w:tcBorders>
              <w:top w:val="nil"/>
              <w:left w:val="nil"/>
              <w:bottom w:val="single" w:color="auto" w:sz="6" w:space="0"/>
              <w:right w:val="single" w:color="auto" w:sz="6" w:space="0"/>
            </w:tcBorders>
            <w:tcMar>
              <w:top w:w="0" w:type="dxa"/>
              <w:left w:w="15" w:type="dxa"/>
              <w:bottom w:w="0" w:type="dxa"/>
              <w:right w:w="15" w:type="dxa"/>
            </w:tcMar>
          </w:tcPr>
          <w:p>
            <w:pPr>
              <w:rPr>
                <w:color w:val="000000"/>
                <w:sz w:val="27"/>
                <w:szCs w:val="27"/>
              </w:rPr>
            </w:pPr>
            <w:r>
              <w:rPr>
                <w:rFonts w:hint="eastAsia"/>
                <w:color w:val="000000"/>
                <w:sz w:val="20"/>
                <w:szCs w:val="20"/>
              </w:rPr>
              <w:t>50</w:t>
            </w:r>
            <w:r>
              <w:rPr>
                <w:rFonts w:hint="eastAsia"/>
                <w:color w:val="000000"/>
                <w:sz w:val="27"/>
                <w:szCs w:val="27"/>
              </w:rPr>
              <w:t>         </w:t>
            </w:r>
          </w:p>
        </w:tc>
      </w:tr>
      <w:tr>
        <w:trPr>
          <w:trHeight w:val="360" w:hRule="atLeast"/>
          <w:tblCellSpacing w:w="15" w:type="dxa"/>
        </w:trPr>
        <w:tc>
          <w:tcPr>
            <w:tcW w:w="2460" w:type="dxa"/>
            <w:tcBorders>
              <w:top w:val="nil"/>
              <w:left w:val="single" w:color="auto" w:sz="6" w:space="0"/>
              <w:bottom w:val="single" w:color="auto" w:sz="6" w:space="0"/>
              <w:right w:val="single" w:color="auto" w:sz="6" w:space="0"/>
            </w:tcBorders>
            <w:tcMar>
              <w:top w:w="0" w:type="dxa"/>
              <w:left w:w="15" w:type="dxa"/>
              <w:bottom w:w="0" w:type="dxa"/>
              <w:right w:w="15" w:type="dxa"/>
            </w:tcMar>
          </w:tcPr>
          <w:p>
            <w:pPr>
              <w:rPr>
                <w:color w:val="000000"/>
                <w:sz w:val="27"/>
                <w:szCs w:val="27"/>
              </w:rPr>
            </w:pPr>
            <w:r>
              <w:rPr>
                <w:rFonts w:hint="eastAsia"/>
                <w:color w:val="000000"/>
                <w:sz w:val="20"/>
                <w:szCs w:val="20"/>
              </w:rPr>
              <w:t>repairproject</w:t>
            </w:r>
            <w:r>
              <w:rPr>
                <w:rFonts w:hint="eastAsia"/>
                <w:color w:val="000000"/>
                <w:sz w:val="27"/>
                <w:szCs w:val="27"/>
              </w:rPr>
              <w:t> </w:t>
            </w:r>
          </w:p>
        </w:tc>
        <w:tc>
          <w:tcPr>
            <w:tcW w:w="2379" w:type="dxa"/>
            <w:tcBorders>
              <w:top w:val="nil"/>
              <w:left w:val="nil"/>
              <w:bottom w:val="single" w:color="auto" w:sz="6" w:space="0"/>
              <w:right w:val="single" w:color="auto" w:sz="6" w:space="0"/>
            </w:tcBorders>
            <w:shd w:val="clear" w:color="auto" w:fill="FFFFFF"/>
            <w:tcMar>
              <w:top w:w="0" w:type="dxa"/>
              <w:left w:w="15" w:type="dxa"/>
              <w:bottom w:w="0" w:type="dxa"/>
              <w:right w:w="15" w:type="dxa"/>
            </w:tcMar>
          </w:tcPr>
          <w:p>
            <w:pPr>
              <w:rPr>
                <w:color w:val="000000"/>
                <w:sz w:val="27"/>
                <w:szCs w:val="27"/>
              </w:rPr>
            </w:pPr>
            <w:r>
              <w:rPr>
                <w:rFonts w:hint="eastAsia"/>
                <w:color w:val="000000"/>
                <w:sz w:val="20"/>
                <w:szCs w:val="20"/>
              </w:rPr>
              <w:t>维修项目</w:t>
            </w:r>
          </w:p>
        </w:tc>
        <w:tc>
          <w:tcPr>
            <w:tcW w:w="792" w:type="dxa"/>
            <w:tcBorders>
              <w:top w:val="nil"/>
              <w:left w:val="nil"/>
              <w:bottom w:val="single" w:color="auto" w:sz="6" w:space="0"/>
              <w:right w:val="single" w:color="auto" w:sz="6" w:space="0"/>
            </w:tcBorders>
            <w:tcMar>
              <w:top w:w="0" w:type="dxa"/>
              <w:left w:w="15" w:type="dxa"/>
              <w:bottom w:w="0" w:type="dxa"/>
              <w:right w:w="15" w:type="dxa"/>
            </w:tcMar>
          </w:tcPr>
          <w:p>
            <w:pPr>
              <w:rPr>
                <w:color w:val="000000"/>
                <w:sz w:val="27"/>
                <w:szCs w:val="27"/>
              </w:rPr>
            </w:pPr>
            <w:r>
              <w:rPr>
                <w:rFonts w:hint="eastAsia"/>
                <w:color w:val="000000"/>
                <w:sz w:val="20"/>
                <w:szCs w:val="20"/>
              </w:rPr>
              <w:t>是</w:t>
            </w:r>
          </w:p>
        </w:tc>
        <w:tc>
          <w:tcPr>
            <w:tcW w:w="2509" w:type="dxa"/>
            <w:tcBorders>
              <w:top w:val="nil"/>
              <w:left w:val="nil"/>
              <w:bottom w:val="single" w:color="auto" w:sz="6" w:space="0"/>
              <w:right w:val="single" w:color="auto" w:sz="6" w:space="0"/>
            </w:tcBorders>
            <w:tcMar>
              <w:top w:w="0" w:type="dxa"/>
              <w:left w:w="15" w:type="dxa"/>
              <w:bottom w:w="0" w:type="dxa"/>
              <w:right w:w="15" w:type="dxa"/>
            </w:tcMar>
          </w:tcPr>
          <w:p>
            <w:pPr>
              <w:rPr>
                <w:color w:val="000000"/>
                <w:sz w:val="27"/>
                <w:szCs w:val="27"/>
              </w:rPr>
            </w:pPr>
            <w:r>
              <w:rPr>
                <w:rFonts w:hint="eastAsia"/>
                <w:color w:val="000000"/>
                <w:sz w:val="20"/>
                <w:szCs w:val="20"/>
              </w:rPr>
              <w:t>200</w:t>
            </w:r>
            <w:r>
              <w:rPr>
                <w:rFonts w:hint="eastAsia"/>
                <w:color w:val="000000"/>
                <w:sz w:val="27"/>
                <w:szCs w:val="27"/>
              </w:rPr>
              <w:t>             </w:t>
            </w:r>
          </w:p>
        </w:tc>
      </w:tr>
      <w:tr>
        <w:trPr>
          <w:trHeight w:val="360" w:hRule="atLeast"/>
          <w:tblCellSpacing w:w="15" w:type="dxa"/>
        </w:trPr>
        <w:tc>
          <w:tcPr>
            <w:tcW w:w="2460" w:type="dxa"/>
            <w:tcBorders>
              <w:top w:val="nil"/>
              <w:left w:val="single" w:color="auto" w:sz="6" w:space="0"/>
              <w:bottom w:val="single" w:color="auto" w:sz="6" w:space="0"/>
              <w:right w:val="single" w:color="auto" w:sz="6" w:space="0"/>
            </w:tcBorders>
            <w:tcMar>
              <w:top w:w="0" w:type="dxa"/>
              <w:left w:w="15" w:type="dxa"/>
              <w:bottom w:w="0" w:type="dxa"/>
              <w:right w:w="15" w:type="dxa"/>
            </w:tcMar>
          </w:tcPr>
          <w:p>
            <w:pPr>
              <w:rPr>
                <w:color w:val="000000"/>
                <w:sz w:val="27"/>
                <w:szCs w:val="27"/>
              </w:rPr>
            </w:pPr>
            <w:r>
              <w:rPr>
                <w:rFonts w:hint="eastAsia"/>
                <w:color w:val="000000"/>
                <w:sz w:val="20"/>
                <w:szCs w:val="20"/>
              </w:rPr>
              <w:t>workinghours</w:t>
            </w:r>
            <w:r>
              <w:rPr>
                <w:rFonts w:hint="eastAsia"/>
                <w:color w:val="000000"/>
                <w:sz w:val="27"/>
                <w:szCs w:val="27"/>
              </w:rPr>
              <w:t> </w:t>
            </w:r>
          </w:p>
        </w:tc>
        <w:tc>
          <w:tcPr>
            <w:tcW w:w="2379" w:type="dxa"/>
            <w:tcBorders>
              <w:top w:val="nil"/>
              <w:left w:val="nil"/>
              <w:bottom w:val="single" w:color="auto" w:sz="6" w:space="0"/>
              <w:right w:val="single" w:color="auto" w:sz="6" w:space="0"/>
            </w:tcBorders>
            <w:shd w:val="clear" w:color="auto" w:fill="FFFFFF"/>
            <w:tcMar>
              <w:top w:w="0" w:type="dxa"/>
              <w:left w:w="15" w:type="dxa"/>
              <w:bottom w:w="0" w:type="dxa"/>
              <w:right w:w="15" w:type="dxa"/>
            </w:tcMar>
          </w:tcPr>
          <w:p>
            <w:pPr>
              <w:rPr>
                <w:color w:val="000000"/>
                <w:sz w:val="27"/>
                <w:szCs w:val="27"/>
              </w:rPr>
            </w:pPr>
            <w:r>
              <w:rPr>
                <w:rFonts w:hint="eastAsia"/>
                <w:color w:val="000000"/>
                <w:sz w:val="20"/>
                <w:szCs w:val="20"/>
              </w:rPr>
              <w:t>维修工时</w:t>
            </w:r>
          </w:p>
        </w:tc>
        <w:tc>
          <w:tcPr>
            <w:tcW w:w="792" w:type="dxa"/>
            <w:tcBorders>
              <w:top w:val="nil"/>
              <w:left w:val="nil"/>
              <w:bottom w:val="single" w:color="auto" w:sz="6" w:space="0"/>
              <w:right w:val="single" w:color="auto" w:sz="6" w:space="0"/>
            </w:tcBorders>
            <w:tcMar>
              <w:top w:w="0" w:type="dxa"/>
              <w:left w:w="15" w:type="dxa"/>
              <w:bottom w:w="0" w:type="dxa"/>
              <w:right w:w="15" w:type="dxa"/>
            </w:tcMar>
          </w:tcPr>
          <w:p>
            <w:pPr>
              <w:rPr>
                <w:color w:val="000000"/>
                <w:sz w:val="27"/>
                <w:szCs w:val="27"/>
              </w:rPr>
            </w:pPr>
            <w:r>
              <w:rPr>
                <w:rFonts w:hint="eastAsia"/>
                <w:color w:val="000000"/>
                <w:sz w:val="20"/>
                <w:szCs w:val="20"/>
              </w:rPr>
              <w:t>是</w:t>
            </w:r>
            <w:r>
              <w:rPr>
                <w:rFonts w:hint="eastAsia"/>
                <w:color w:val="000000"/>
                <w:sz w:val="27"/>
                <w:szCs w:val="27"/>
              </w:rPr>
              <w:t> </w:t>
            </w:r>
          </w:p>
        </w:tc>
        <w:tc>
          <w:tcPr>
            <w:tcW w:w="2509" w:type="dxa"/>
            <w:tcBorders>
              <w:top w:val="nil"/>
              <w:left w:val="nil"/>
              <w:bottom w:val="single" w:color="auto" w:sz="6" w:space="0"/>
              <w:right w:val="single" w:color="auto" w:sz="6" w:space="0"/>
            </w:tcBorders>
            <w:tcMar>
              <w:top w:w="0" w:type="dxa"/>
              <w:left w:w="15" w:type="dxa"/>
              <w:bottom w:w="0" w:type="dxa"/>
              <w:right w:w="15" w:type="dxa"/>
            </w:tcMar>
          </w:tcPr>
          <w:p>
            <w:pPr>
              <w:rPr>
                <w:color w:val="000000"/>
                <w:sz w:val="27"/>
                <w:szCs w:val="27"/>
              </w:rPr>
            </w:pPr>
            <w:r>
              <w:rPr>
                <w:rFonts w:hint="eastAsia"/>
                <w:color w:val="000000"/>
                <w:sz w:val="20"/>
                <w:szCs w:val="20"/>
              </w:rPr>
              <w:t>12,1</w:t>
            </w:r>
            <w:r>
              <w:rPr>
                <w:rFonts w:hint="eastAsia"/>
                <w:color w:val="000000"/>
                <w:sz w:val="27"/>
                <w:szCs w:val="27"/>
              </w:rPr>
              <w:t>                </w:t>
            </w:r>
          </w:p>
        </w:tc>
      </w:tr>
    </w:tbl>
    <w:p>
      <w:pPr>
        <w:pStyle w:val="15"/>
        <w:widowControl/>
        <w:spacing w:before="100" w:beforeAutospacing="1" w:after="100" w:afterAutospacing="1"/>
        <w:ind w:left="360" w:firstLine="0" w:firstLineChars="0"/>
        <w:jc w:val="left"/>
        <w:rPr>
          <w:rFonts w:ascii="宋体" w:hAnsi="宋体" w:eastAsia="宋体" w:cs="宋体"/>
          <w:color w:val="000000"/>
          <w:kern w:val="0"/>
          <w:sz w:val="27"/>
          <w:szCs w:val="27"/>
        </w:rPr>
      </w:pPr>
      <w:r>
        <w:rPr>
          <w:rFonts w:hint="eastAsia" w:ascii="宋体" w:hAnsi="宋体" w:eastAsia="宋体" w:cs="宋体"/>
          <w:b/>
          <w:bCs/>
          <w:color w:val="333333"/>
          <w:kern w:val="0"/>
          <w:szCs w:val="21"/>
          <w:shd w:val="clear" w:color="auto" w:fill="FFFFFF"/>
        </w:rPr>
        <w:t>3)返回说明</w:t>
      </w:r>
    </w:p>
    <w:p>
      <w:pPr>
        <w:shd w:val="clear" w:color="auto" w:fill="FFFFFE"/>
        <w:spacing w:line="270" w:lineRule="atLeast"/>
        <w:ind w:left="480" w:leftChars="200"/>
        <w:rPr>
          <w:rFonts w:ascii="Courier New" w:hAnsi="Courier New" w:cs="Courier New"/>
          <w:color w:val="000000"/>
          <w:sz w:val="18"/>
          <w:szCs w:val="18"/>
        </w:rPr>
      </w:pPr>
      <w:r>
        <w:rPr>
          <w:rFonts w:ascii="Courier New" w:hAnsi="Courier New" w:cs="Courier New"/>
          <w:color w:val="000000"/>
          <w:sz w:val="18"/>
          <w:szCs w:val="18"/>
        </w:rPr>
        <w:t>{</w:t>
      </w:r>
    </w:p>
    <w:p>
      <w:pPr>
        <w:shd w:val="clear" w:color="auto" w:fill="FFFFFE"/>
        <w:spacing w:line="270" w:lineRule="atLeast"/>
        <w:ind w:left="480" w:leftChars="200"/>
        <w:rPr>
          <w:rFonts w:ascii="Courier New" w:hAnsi="Courier New" w:cs="Courier New"/>
          <w:color w:val="000000"/>
          <w:sz w:val="18"/>
          <w:szCs w:val="18"/>
        </w:rPr>
      </w:pPr>
      <w:r>
        <w:rPr>
          <w:rFonts w:ascii="Courier New" w:hAnsi="Courier New" w:cs="Courier New"/>
          <w:color w:val="000000"/>
          <w:sz w:val="18"/>
          <w:szCs w:val="18"/>
        </w:rPr>
        <w:t xml:space="preserve">    </w:t>
      </w:r>
      <w:r>
        <w:rPr>
          <w:rFonts w:ascii="Courier New" w:hAnsi="Courier New" w:cs="Courier New"/>
          <w:color w:val="A31515"/>
          <w:sz w:val="18"/>
          <w:szCs w:val="18"/>
        </w:rPr>
        <w:t>"code"</w:t>
      </w:r>
      <w:r>
        <w:rPr>
          <w:rFonts w:ascii="Courier New" w:hAnsi="Courier New" w:cs="Courier New"/>
          <w:color w:val="000000"/>
          <w:sz w:val="18"/>
          <w:szCs w:val="18"/>
        </w:rPr>
        <w:t xml:space="preserve">: </w:t>
      </w:r>
      <w:r>
        <w:rPr>
          <w:rFonts w:ascii="Courier New" w:hAnsi="Courier New" w:cs="Courier New"/>
          <w:color w:val="0451A5"/>
          <w:sz w:val="18"/>
          <w:szCs w:val="18"/>
        </w:rPr>
        <w:t>"1"</w:t>
      </w:r>
      <w:r>
        <w:rPr>
          <w:rFonts w:ascii="Courier New" w:hAnsi="Courier New" w:cs="Courier New"/>
          <w:color w:val="000000"/>
          <w:sz w:val="18"/>
          <w:szCs w:val="18"/>
        </w:rPr>
        <w:t>,</w:t>
      </w:r>
    </w:p>
    <w:p>
      <w:pPr>
        <w:shd w:val="clear" w:color="auto" w:fill="FFFFFE"/>
        <w:spacing w:line="270" w:lineRule="atLeast"/>
        <w:ind w:left="480" w:leftChars="200"/>
        <w:rPr>
          <w:rFonts w:ascii="Courier New" w:hAnsi="Courier New" w:cs="Courier New"/>
          <w:color w:val="000000"/>
          <w:sz w:val="18"/>
          <w:szCs w:val="18"/>
        </w:rPr>
      </w:pPr>
      <w:r>
        <w:rPr>
          <w:rFonts w:ascii="Courier New" w:hAnsi="Courier New" w:cs="Courier New"/>
          <w:color w:val="000000"/>
          <w:sz w:val="18"/>
          <w:szCs w:val="18"/>
        </w:rPr>
        <w:t xml:space="preserve">    </w:t>
      </w:r>
      <w:r>
        <w:rPr>
          <w:rFonts w:ascii="Courier New" w:hAnsi="Courier New" w:cs="Courier New"/>
          <w:color w:val="A31515"/>
          <w:sz w:val="18"/>
          <w:szCs w:val="18"/>
        </w:rPr>
        <w:t>"status"</w:t>
      </w:r>
      <w:r>
        <w:rPr>
          <w:rFonts w:ascii="Courier New" w:hAnsi="Courier New" w:cs="Courier New"/>
          <w:color w:val="000000"/>
          <w:sz w:val="18"/>
          <w:szCs w:val="18"/>
        </w:rPr>
        <w:t xml:space="preserve">: </w:t>
      </w:r>
      <w:r>
        <w:rPr>
          <w:rFonts w:ascii="Courier New" w:hAnsi="Courier New" w:cs="Courier New"/>
          <w:color w:val="0451A5"/>
          <w:sz w:val="18"/>
          <w:szCs w:val="18"/>
        </w:rPr>
        <w:t>"同步成功"</w:t>
      </w:r>
    </w:p>
    <w:p>
      <w:pPr>
        <w:shd w:val="clear" w:color="auto" w:fill="FFFFFE"/>
        <w:spacing w:line="270" w:lineRule="atLeast"/>
        <w:ind w:left="480" w:leftChars="200"/>
        <w:rPr>
          <w:rFonts w:ascii="Courier New" w:hAnsi="Courier New" w:cs="Courier New"/>
          <w:color w:val="000000"/>
          <w:sz w:val="18"/>
          <w:szCs w:val="18"/>
        </w:rPr>
      </w:pPr>
      <w:r>
        <w:rPr>
          <w:rFonts w:ascii="Courier New" w:hAnsi="Courier New" w:cs="Courier New"/>
          <w:color w:val="000000"/>
          <w:sz w:val="18"/>
          <w:szCs w:val="18"/>
        </w:rPr>
        <w:t>}</w:t>
      </w:r>
    </w:p>
    <w:p>
      <w:pPr>
        <w:pStyle w:val="15"/>
        <w:widowControl/>
        <w:spacing w:before="100" w:beforeAutospacing="1" w:after="100" w:afterAutospacing="1"/>
        <w:ind w:left="360" w:firstLine="0" w:firstLineChars="0"/>
        <w:jc w:val="left"/>
        <w:rPr>
          <w:rFonts w:ascii="宋体" w:hAnsi="宋体" w:eastAsia="宋体" w:cs="宋体"/>
          <w:color w:val="000000"/>
          <w:kern w:val="0"/>
          <w:sz w:val="27"/>
          <w:szCs w:val="27"/>
        </w:rPr>
      </w:pPr>
    </w:p>
    <w:p>
      <w:pPr>
        <w:pStyle w:val="15"/>
        <w:widowControl/>
        <w:spacing w:before="100" w:beforeAutospacing="1" w:after="100" w:afterAutospacing="1"/>
        <w:ind w:left="360" w:firstLine="0" w:firstLineChars="0"/>
        <w:jc w:val="left"/>
        <w:rPr>
          <w:rFonts w:ascii="宋体" w:hAnsi="宋体" w:eastAsia="宋体" w:cs="宋体"/>
          <w:color w:val="000000"/>
          <w:kern w:val="0"/>
          <w:sz w:val="27"/>
          <w:szCs w:val="27"/>
        </w:rPr>
      </w:pPr>
      <w:r>
        <w:rPr>
          <w:rFonts w:hint="eastAsia" w:ascii="宋体" w:hAnsi="宋体" w:eastAsia="宋体" w:cs="宋体"/>
          <w:b/>
          <w:bCs/>
          <w:color w:val="333333"/>
          <w:kern w:val="0"/>
          <w:szCs w:val="21"/>
          <w:shd w:val="clear" w:color="auto" w:fill="FFFFFF"/>
        </w:rPr>
        <w:t>4)返回参数说明</w:t>
      </w:r>
    </w:p>
    <w:tbl>
      <w:tblPr>
        <w:tblStyle w:val="7"/>
        <w:tblW w:w="7650" w:type="dxa"/>
        <w:tblCellSpacing w:w="15" w:type="dxa"/>
        <w:tblInd w:w="0" w:type="dxa"/>
        <w:tblLayout w:type="autofit"/>
        <w:tblCellMar>
          <w:top w:w="15" w:type="dxa"/>
          <w:left w:w="15" w:type="dxa"/>
          <w:bottom w:w="15" w:type="dxa"/>
          <w:right w:w="15" w:type="dxa"/>
        </w:tblCellMar>
      </w:tblPr>
      <w:tblGrid>
        <w:gridCol w:w="3835"/>
        <w:gridCol w:w="3815"/>
      </w:tblGrid>
      <w:tr>
        <w:trPr>
          <w:trHeight w:val="270" w:hRule="atLeast"/>
          <w:tblCellSpacing w:w="15" w:type="dxa"/>
        </w:trPr>
        <w:tc>
          <w:tcPr>
            <w:tcW w:w="3825" w:type="dxa"/>
            <w:tcBorders>
              <w:top w:val="single" w:color="000000" w:sz="6" w:space="0"/>
              <w:left w:val="single" w:color="000000" w:sz="6" w:space="0"/>
              <w:bottom w:val="single" w:color="000000" w:sz="6" w:space="0"/>
              <w:right w:val="single" w:color="000000" w:sz="6" w:space="0"/>
            </w:tcBorders>
            <w:tcMar>
              <w:top w:w="0" w:type="dxa"/>
              <w:left w:w="15" w:type="dxa"/>
              <w:bottom w:w="0" w:type="dxa"/>
              <w:right w:w="15" w:type="dxa"/>
            </w:tcMar>
            <w:vAlign w:val="center"/>
          </w:tcPr>
          <w:p>
            <w:pPr>
              <w:rPr>
                <w:color w:val="000000"/>
                <w:sz w:val="27"/>
                <w:szCs w:val="27"/>
              </w:rPr>
            </w:pPr>
            <w:r>
              <w:rPr>
                <w:rFonts w:hint="eastAsia"/>
                <w:color w:val="000000"/>
                <w:sz w:val="20"/>
                <w:szCs w:val="20"/>
              </w:rPr>
              <w:t>参数</w:t>
            </w:r>
            <w:r>
              <w:rPr>
                <w:rFonts w:hint="eastAsia"/>
                <w:color w:val="000000"/>
                <w:sz w:val="27"/>
                <w:szCs w:val="27"/>
              </w:rPr>
              <w:t>                </w:t>
            </w:r>
          </w:p>
        </w:tc>
        <w:tc>
          <w:tcPr>
            <w:tcW w:w="3810" w:type="dxa"/>
            <w:tcBorders>
              <w:top w:val="single" w:color="auto" w:sz="6" w:space="0"/>
              <w:left w:val="nil"/>
              <w:bottom w:val="single" w:color="auto" w:sz="6" w:space="0"/>
              <w:right w:val="single" w:color="auto" w:sz="6" w:space="0"/>
            </w:tcBorders>
            <w:tcMar>
              <w:top w:w="0" w:type="dxa"/>
              <w:left w:w="15" w:type="dxa"/>
              <w:bottom w:w="0" w:type="dxa"/>
              <w:right w:w="15" w:type="dxa"/>
            </w:tcMar>
            <w:vAlign w:val="center"/>
          </w:tcPr>
          <w:p>
            <w:pPr>
              <w:rPr>
                <w:color w:val="000000"/>
                <w:sz w:val="27"/>
                <w:szCs w:val="27"/>
              </w:rPr>
            </w:pPr>
            <w:r>
              <w:rPr>
                <w:rFonts w:hint="eastAsia"/>
                <w:color w:val="000000"/>
                <w:sz w:val="20"/>
                <w:szCs w:val="20"/>
              </w:rPr>
              <w:t>说明</w:t>
            </w:r>
            <w:r>
              <w:rPr>
                <w:rFonts w:hint="eastAsia"/>
                <w:color w:val="000000"/>
                <w:sz w:val="27"/>
                <w:szCs w:val="27"/>
              </w:rPr>
              <w:t>                </w:t>
            </w:r>
          </w:p>
        </w:tc>
      </w:tr>
      <w:tr>
        <w:trPr>
          <w:trHeight w:val="270" w:hRule="atLeast"/>
          <w:tblCellSpacing w:w="15" w:type="dxa"/>
        </w:trPr>
        <w:tc>
          <w:tcPr>
            <w:tcW w:w="3825" w:type="dxa"/>
            <w:tcBorders>
              <w:top w:val="nil"/>
              <w:left w:val="single" w:color="auto" w:sz="6" w:space="0"/>
              <w:bottom w:val="single" w:color="auto" w:sz="6" w:space="0"/>
              <w:right w:val="single" w:color="auto" w:sz="6" w:space="0"/>
            </w:tcBorders>
            <w:tcMar>
              <w:top w:w="0" w:type="dxa"/>
              <w:left w:w="15" w:type="dxa"/>
              <w:bottom w:w="0" w:type="dxa"/>
              <w:right w:w="15" w:type="dxa"/>
            </w:tcMar>
            <w:vAlign w:val="center"/>
          </w:tcPr>
          <w:p>
            <w:pPr>
              <w:rPr>
                <w:color w:val="000000"/>
                <w:sz w:val="27"/>
                <w:szCs w:val="27"/>
              </w:rPr>
            </w:pPr>
            <w:r>
              <w:rPr>
                <w:rFonts w:hint="eastAsia"/>
                <w:color w:val="000000"/>
                <w:sz w:val="20"/>
                <w:szCs w:val="20"/>
              </w:rPr>
              <w:t>code</w:t>
            </w:r>
            <w:r>
              <w:rPr>
                <w:rFonts w:hint="eastAsia"/>
                <w:color w:val="000000"/>
                <w:sz w:val="27"/>
                <w:szCs w:val="27"/>
              </w:rPr>
              <w:t>                </w:t>
            </w:r>
          </w:p>
        </w:tc>
        <w:tc>
          <w:tcPr>
            <w:tcW w:w="3810" w:type="dxa"/>
            <w:tcBorders>
              <w:top w:val="nil"/>
              <w:left w:val="nil"/>
              <w:bottom w:val="single" w:color="auto" w:sz="6" w:space="0"/>
              <w:right w:val="single" w:color="auto" w:sz="6" w:space="0"/>
            </w:tcBorders>
            <w:tcMar>
              <w:top w:w="0" w:type="dxa"/>
              <w:left w:w="15" w:type="dxa"/>
              <w:bottom w:w="0" w:type="dxa"/>
              <w:right w:w="15" w:type="dxa"/>
            </w:tcMar>
            <w:vAlign w:val="center"/>
          </w:tcPr>
          <w:p>
            <w:pPr>
              <w:rPr>
                <w:color w:val="000000"/>
                <w:sz w:val="27"/>
                <w:szCs w:val="27"/>
              </w:rPr>
            </w:pPr>
            <w:r>
              <w:rPr>
                <w:rFonts w:hint="eastAsia"/>
                <w:color w:val="000000"/>
                <w:sz w:val="20"/>
                <w:szCs w:val="20"/>
              </w:rPr>
              <w:t>返回代码</w:t>
            </w:r>
            <w:r>
              <w:rPr>
                <w:rFonts w:hint="eastAsia"/>
                <w:color w:val="000000"/>
                <w:sz w:val="27"/>
                <w:szCs w:val="27"/>
              </w:rPr>
              <w:t>                </w:t>
            </w:r>
          </w:p>
        </w:tc>
      </w:tr>
      <w:tr>
        <w:trPr>
          <w:trHeight w:val="360" w:hRule="atLeast"/>
          <w:tblCellSpacing w:w="15" w:type="dxa"/>
        </w:trPr>
        <w:tc>
          <w:tcPr>
            <w:tcW w:w="3825" w:type="dxa"/>
            <w:tcBorders>
              <w:top w:val="nil"/>
              <w:left w:val="single" w:color="auto" w:sz="6" w:space="0"/>
              <w:bottom w:val="single" w:color="auto" w:sz="6" w:space="0"/>
              <w:right w:val="single" w:color="auto" w:sz="6" w:space="0"/>
            </w:tcBorders>
            <w:tcMar>
              <w:top w:w="0" w:type="dxa"/>
              <w:left w:w="15" w:type="dxa"/>
              <w:bottom w:w="0" w:type="dxa"/>
              <w:right w:w="15" w:type="dxa"/>
            </w:tcMar>
            <w:vAlign w:val="center"/>
          </w:tcPr>
          <w:p>
            <w:pPr>
              <w:rPr>
                <w:color w:val="000000"/>
                <w:sz w:val="27"/>
                <w:szCs w:val="27"/>
              </w:rPr>
            </w:pPr>
            <w:r>
              <w:rPr>
                <w:rFonts w:hint="eastAsia"/>
                <w:color w:val="000000"/>
                <w:sz w:val="20"/>
                <w:szCs w:val="20"/>
              </w:rPr>
              <w:t>status</w:t>
            </w:r>
            <w:r>
              <w:rPr>
                <w:rFonts w:hint="eastAsia"/>
                <w:color w:val="000000"/>
                <w:sz w:val="27"/>
                <w:szCs w:val="27"/>
              </w:rPr>
              <w:t>                </w:t>
            </w:r>
          </w:p>
        </w:tc>
        <w:tc>
          <w:tcPr>
            <w:tcW w:w="3810" w:type="dxa"/>
            <w:tcBorders>
              <w:top w:val="nil"/>
              <w:left w:val="nil"/>
              <w:bottom w:val="single" w:color="auto" w:sz="6" w:space="0"/>
              <w:right w:val="single" w:color="auto" w:sz="6" w:space="0"/>
            </w:tcBorders>
            <w:tcMar>
              <w:top w:w="0" w:type="dxa"/>
              <w:left w:w="15" w:type="dxa"/>
              <w:bottom w:w="0" w:type="dxa"/>
              <w:right w:w="15" w:type="dxa"/>
            </w:tcMar>
            <w:vAlign w:val="center"/>
          </w:tcPr>
          <w:p>
            <w:pPr>
              <w:rPr>
                <w:color w:val="000000"/>
                <w:sz w:val="27"/>
                <w:szCs w:val="27"/>
              </w:rPr>
            </w:pPr>
            <w:r>
              <w:rPr>
                <w:rFonts w:hint="eastAsia"/>
                <w:color w:val="000000"/>
                <w:sz w:val="20"/>
                <w:szCs w:val="20"/>
              </w:rPr>
              <w:t>返回说明</w:t>
            </w:r>
            <w:r>
              <w:rPr>
                <w:rFonts w:hint="eastAsia"/>
                <w:color w:val="000000"/>
                <w:sz w:val="27"/>
                <w:szCs w:val="27"/>
              </w:rPr>
              <w:t>                </w:t>
            </w:r>
          </w:p>
        </w:tc>
      </w:tr>
    </w:tbl>
    <w:p/>
    <w:p>
      <w:pPr>
        <w:pStyle w:val="15"/>
        <w:widowControl/>
        <w:spacing w:before="100" w:beforeAutospacing="1" w:after="100" w:afterAutospacing="1"/>
        <w:ind w:left="360" w:firstLine="0" w:firstLineChars="0"/>
        <w:jc w:val="left"/>
        <w:rPr>
          <w:rFonts w:ascii="宋体" w:hAnsi="宋体" w:eastAsia="宋体" w:cs="宋体"/>
          <w:color w:val="000000"/>
          <w:kern w:val="0"/>
          <w:sz w:val="27"/>
          <w:szCs w:val="27"/>
        </w:rPr>
      </w:pPr>
      <w:r>
        <w:rPr>
          <w:rFonts w:ascii="宋体" w:hAnsi="宋体" w:eastAsia="宋体" w:cs="宋体"/>
          <w:b/>
          <w:bCs/>
          <w:color w:val="333333"/>
          <w:kern w:val="0"/>
          <w:szCs w:val="21"/>
          <w:shd w:val="clear" w:color="auto" w:fill="FFFFFF"/>
        </w:rPr>
        <w:t>5</w:t>
      </w:r>
      <w:r>
        <w:rPr>
          <w:rFonts w:hint="eastAsia" w:ascii="宋体" w:hAnsi="宋体" w:eastAsia="宋体" w:cs="宋体"/>
          <w:b/>
          <w:bCs/>
          <w:color w:val="333333"/>
          <w:kern w:val="0"/>
          <w:szCs w:val="21"/>
          <w:shd w:val="clear" w:color="auto" w:fill="FFFFFF"/>
        </w:rPr>
        <w:t>) postman请求案例</w:t>
      </w:r>
    </w:p>
    <w:p>
      <w:r>
        <w:drawing>
          <wp:inline distT="0" distB="0" distL="0" distR="0">
            <wp:extent cx="5274310" cy="3411855"/>
            <wp:effectExtent l="0" t="0" r="0" b="444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5"/>
                    <a:stretch>
                      <a:fillRect/>
                    </a:stretch>
                  </pic:blipFill>
                  <pic:spPr>
                    <a:xfrm>
                      <a:off x="0" y="0"/>
                      <a:ext cx="5274310" cy="3411855"/>
                    </a:xfrm>
                    <a:prstGeom prst="rect">
                      <a:avLst/>
                    </a:prstGeom>
                  </pic:spPr>
                </pic:pic>
              </a:graphicData>
            </a:graphic>
          </wp:inline>
        </w:drawing>
      </w:r>
    </w:p>
    <w:p>
      <w:pPr>
        <w:rPr>
          <w:rFonts w:hint="eastAsia"/>
        </w:rPr>
      </w:pPr>
    </w:p>
    <w:p>
      <w:pPr>
        <w:pStyle w:val="3"/>
        <w:numPr>
          <w:ilvl w:val="0"/>
          <w:numId w:val="1"/>
        </w:numPr>
      </w:pPr>
      <w:r>
        <w:t>参照代码表</w:t>
      </w:r>
    </w:p>
    <w:p>
      <w:pPr>
        <w:jc w:val="center"/>
        <w:rPr>
          <w:color w:val="FF0000"/>
        </w:rPr>
      </w:pPr>
      <w:r>
        <w:rPr>
          <w:rFonts w:hint="eastAsia"/>
          <w:color w:val="FF0000"/>
        </w:rPr>
        <w:t>车辆燃料（能源）类型</w:t>
      </w:r>
    </w:p>
    <w:tbl>
      <w:tblPr>
        <w:tblStyle w:val="7"/>
        <w:tblW w:w="9639"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2843"/>
        <w:gridCol w:w="6796"/>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trHeight w:val="390" w:hRule="atLeast"/>
        </w:trPr>
        <w:tc>
          <w:tcPr>
            <w:tcW w:w="2843" w:type="dxa"/>
            <w:tcBorders>
              <w:top w:val="single" w:color="808080" w:sz="4" w:space="0"/>
              <w:left w:val="single" w:color="808080" w:sz="4" w:space="0"/>
              <w:bottom w:val="single" w:color="808080" w:sz="4" w:space="0"/>
              <w:right w:val="single" w:color="808080" w:sz="4" w:space="0"/>
            </w:tcBorders>
            <w:shd w:val="clear" w:color="auto" w:fill="E0E0E0"/>
            <w:vAlign w:val="center"/>
          </w:tcPr>
          <w:p>
            <w:pPr>
              <w:jc w:val="center"/>
              <w:rPr>
                <w:color w:val="FF0000"/>
                <w:sz w:val="18"/>
                <w:szCs w:val="18"/>
              </w:rPr>
            </w:pPr>
            <w:r>
              <w:rPr>
                <w:rFonts w:hint="eastAsia"/>
                <w:color w:val="FF0000"/>
                <w:sz w:val="18"/>
                <w:szCs w:val="18"/>
              </w:rPr>
              <w:t>中文描述</w:t>
            </w:r>
          </w:p>
        </w:tc>
        <w:tc>
          <w:tcPr>
            <w:tcW w:w="6796" w:type="dxa"/>
            <w:tcBorders>
              <w:top w:val="single" w:color="808080" w:sz="4" w:space="0"/>
              <w:left w:val="single" w:color="808080" w:sz="4" w:space="0"/>
              <w:bottom w:val="single" w:color="808080" w:sz="4" w:space="0"/>
              <w:right w:val="single" w:color="808080" w:sz="4" w:space="0"/>
            </w:tcBorders>
          </w:tcPr>
          <w:p>
            <w:pPr>
              <w:jc w:val="center"/>
              <w:rPr>
                <w:color w:val="FF0000"/>
                <w:sz w:val="18"/>
                <w:szCs w:val="18"/>
              </w:rPr>
            </w:pPr>
            <w:r>
              <w:rPr>
                <w:rFonts w:hint="eastAsia"/>
                <w:color w:val="FF0000"/>
                <w:sz w:val="18"/>
                <w:szCs w:val="18"/>
              </w:rPr>
              <w:t>燃料（能源）类型</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trHeight w:val="390" w:hRule="atLeast"/>
        </w:trPr>
        <w:tc>
          <w:tcPr>
            <w:tcW w:w="2843" w:type="dxa"/>
            <w:shd w:val="clear" w:color="auto" w:fill="E0E0E0"/>
            <w:vAlign w:val="center"/>
          </w:tcPr>
          <w:p>
            <w:pPr>
              <w:jc w:val="center"/>
              <w:rPr>
                <w:color w:val="FF0000"/>
                <w:sz w:val="18"/>
                <w:szCs w:val="18"/>
              </w:rPr>
            </w:pPr>
            <w:r>
              <w:rPr>
                <w:rFonts w:hint="eastAsia"/>
                <w:color w:val="FF0000"/>
                <w:sz w:val="18"/>
                <w:szCs w:val="18"/>
              </w:rPr>
              <w:t>代码值</w:t>
            </w:r>
          </w:p>
        </w:tc>
        <w:tc>
          <w:tcPr>
            <w:tcW w:w="6796" w:type="dxa"/>
            <w:shd w:val="clear" w:color="auto" w:fill="E0E0E0"/>
            <w:vAlign w:val="center"/>
          </w:tcPr>
          <w:p>
            <w:pPr>
              <w:pStyle w:val="5"/>
              <w:jc w:val="center"/>
              <w:rPr>
                <w:rFonts w:ascii="宋体" w:hAnsi="宋体"/>
                <w:color w:val="FF0000"/>
              </w:rPr>
            </w:pPr>
            <w:r>
              <w:rPr>
                <w:rFonts w:hint="eastAsia" w:ascii="宋体" w:hAnsi="宋体"/>
                <w:color w:val="FF0000"/>
              </w:rPr>
              <w:t>中文描述</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trHeight w:val="390" w:hRule="atLeast"/>
        </w:trPr>
        <w:tc>
          <w:tcPr>
            <w:tcW w:w="2843" w:type="dxa"/>
            <w:vAlign w:val="bottom"/>
          </w:tcPr>
          <w:p>
            <w:pPr>
              <w:jc w:val="center"/>
              <w:rPr>
                <w:color w:val="FF0000"/>
                <w:sz w:val="18"/>
                <w:szCs w:val="18"/>
              </w:rPr>
            </w:pPr>
            <w:r>
              <w:rPr>
                <w:rFonts w:hint="eastAsia"/>
                <w:color w:val="FF0000"/>
                <w:sz w:val="18"/>
                <w:szCs w:val="18"/>
              </w:rPr>
              <w:t>A</w:t>
            </w:r>
          </w:p>
        </w:tc>
        <w:tc>
          <w:tcPr>
            <w:tcW w:w="6796" w:type="dxa"/>
            <w:vAlign w:val="bottom"/>
          </w:tcPr>
          <w:p>
            <w:pPr>
              <w:jc w:val="center"/>
              <w:rPr>
                <w:color w:val="FF0000"/>
                <w:sz w:val="18"/>
                <w:szCs w:val="18"/>
              </w:rPr>
            </w:pPr>
            <w:r>
              <w:rPr>
                <w:rFonts w:hint="eastAsia"/>
                <w:color w:val="FF0000"/>
                <w:sz w:val="18"/>
                <w:szCs w:val="18"/>
              </w:rPr>
              <w:t>汽油</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trHeight w:val="390" w:hRule="atLeast"/>
        </w:trPr>
        <w:tc>
          <w:tcPr>
            <w:tcW w:w="2843" w:type="dxa"/>
            <w:vAlign w:val="bottom"/>
          </w:tcPr>
          <w:p>
            <w:pPr>
              <w:jc w:val="center"/>
              <w:rPr>
                <w:color w:val="FF0000"/>
                <w:sz w:val="18"/>
                <w:szCs w:val="18"/>
              </w:rPr>
            </w:pPr>
            <w:r>
              <w:rPr>
                <w:rFonts w:hint="eastAsia"/>
                <w:color w:val="FF0000"/>
                <w:sz w:val="18"/>
                <w:szCs w:val="18"/>
              </w:rPr>
              <w:t>B</w:t>
            </w:r>
          </w:p>
        </w:tc>
        <w:tc>
          <w:tcPr>
            <w:tcW w:w="6796" w:type="dxa"/>
            <w:vAlign w:val="bottom"/>
          </w:tcPr>
          <w:p>
            <w:pPr>
              <w:jc w:val="center"/>
              <w:rPr>
                <w:color w:val="FF0000"/>
                <w:sz w:val="18"/>
                <w:szCs w:val="18"/>
              </w:rPr>
            </w:pPr>
            <w:r>
              <w:rPr>
                <w:rFonts w:hint="eastAsia"/>
                <w:color w:val="FF0000"/>
                <w:sz w:val="18"/>
                <w:szCs w:val="18"/>
              </w:rPr>
              <w:t>柴油</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trHeight w:val="390" w:hRule="atLeast"/>
        </w:trPr>
        <w:tc>
          <w:tcPr>
            <w:tcW w:w="2843" w:type="dxa"/>
            <w:vAlign w:val="bottom"/>
          </w:tcPr>
          <w:p>
            <w:pPr>
              <w:jc w:val="center"/>
              <w:rPr>
                <w:color w:val="FF0000"/>
                <w:sz w:val="18"/>
                <w:szCs w:val="18"/>
              </w:rPr>
            </w:pPr>
            <w:r>
              <w:rPr>
                <w:rFonts w:hint="eastAsia"/>
                <w:color w:val="FF0000"/>
                <w:sz w:val="18"/>
                <w:szCs w:val="18"/>
              </w:rPr>
              <w:t>C</w:t>
            </w:r>
          </w:p>
        </w:tc>
        <w:tc>
          <w:tcPr>
            <w:tcW w:w="6796" w:type="dxa"/>
            <w:vAlign w:val="bottom"/>
          </w:tcPr>
          <w:p>
            <w:pPr>
              <w:jc w:val="center"/>
              <w:rPr>
                <w:color w:val="FF0000"/>
                <w:sz w:val="18"/>
                <w:szCs w:val="18"/>
              </w:rPr>
            </w:pPr>
            <w:r>
              <w:rPr>
                <w:rFonts w:hint="eastAsia"/>
                <w:color w:val="FF0000"/>
                <w:sz w:val="18"/>
                <w:szCs w:val="18"/>
              </w:rPr>
              <w:t>电（以电能驱动的汽车）</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trHeight w:val="390" w:hRule="atLeast"/>
        </w:trPr>
        <w:tc>
          <w:tcPr>
            <w:tcW w:w="2843" w:type="dxa"/>
            <w:vAlign w:val="bottom"/>
          </w:tcPr>
          <w:p>
            <w:pPr>
              <w:jc w:val="center"/>
              <w:rPr>
                <w:color w:val="FF0000"/>
                <w:sz w:val="18"/>
                <w:szCs w:val="18"/>
              </w:rPr>
            </w:pPr>
            <w:r>
              <w:rPr>
                <w:rFonts w:hint="eastAsia"/>
                <w:color w:val="FF0000"/>
                <w:sz w:val="18"/>
                <w:szCs w:val="18"/>
              </w:rPr>
              <w:t>D</w:t>
            </w:r>
          </w:p>
        </w:tc>
        <w:tc>
          <w:tcPr>
            <w:tcW w:w="6796" w:type="dxa"/>
            <w:vAlign w:val="bottom"/>
          </w:tcPr>
          <w:p>
            <w:pPr>
              <w:jc w:val="center"/>
              <w:rPr>
                <w:color w:val="FF0000"/>
                <w:sz w:val="18"/>
                <w:szCs w:val="18"/>
              </w:rPr>
            </w:pPr>
            <w:r>
              <w:rPr>
                <w:rFonts w:hint="eastAsia"/>
                <w:color w:val="FF0000"/>
                <w:sz w:val="18"/>
                <w:szCs w:val="18"/>
              </w:rPr>
              <w:t>混合油</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trHeight w:val="390" w:hRule="atLeast"/>
        </w:trPr>
        <w:tc>
          <w:tcPr>
            <w:tcW w:w="2843" w:type="dxa"/>
            <w:vAlign w:val="bottom"/>
          </w:tcPr>
          <w:p>
            <w:pPr>
              <w:jc w:val="center"/>
              <w:rPr>
                <w:color w:val="FF0000"/>
                <w:sz w:val="18"/>
                <w:szCs w:val="18"/>
              </w:rPr>
            </w:pPr>
            <w:r>
              <w:rPr>
                <w:rFonts w:hint="eastAsia"/>
                <w:color w:val="FF0000"/>
                <w:sz w:val="18"/>
                <w:szCs w:val="18"/>
              </w:rPr>
              <w:t>E</w:t>
            </w:r>
          </w:p>
        </w:tc>
        <w:tc>
          <w:tcPr>
            <w:tcW w:w="6796" w:type="dxa"/>
            <w:vAlign w:val="bottom"/>
          </w:tcPr>
          <w:p>
            <w:pPr>
              <w:jc w:val="center"/>
              <w:rPr>
                <w:color w:val="FF0000"/>
                <w:sz w:val="18"/>
                <w:szCs w:val="18"/>
              </w:rPr>
            </w:pPr>
            <w:r>
              <w:rPr>
                <w:rFonts w:hint="eastAsia"/>
                <w:color w:val="FF0000"/>
                <w:sz w:val="18"/>
                <w:szCs w:val="18"/>
              </w:rPr>
              <w:t>天然气</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trHeight w:val="390" w:hRule="atLeast"/>
        </w:trPr>
        <w:tc>
          <w:tcPr>
            <w:tcW w:w="2843" w:type="dxa"/>
            <w:vAlign w:val="bottom"/>
          </w:tcPr>
          <w:p>
            <w:pPr>
              <w:jc w:val="center"/>
              <w:rPr>
                <w:color w:val="FF0000"/>
                <w:sz w:val="18"/>
                <w:szCs w:val="18"/>
              </w:rPr>
            </w:pPr>
            <w:r>
              <w:rPr>
                <w:rFonts w:hint="eastAsia"/>
                <w:color w:val="FF0000"/>
                <w:sz w:val="18"/>
                <w:szCs w:val="18"/>
              </w:rPr>
              <w:t>F</w:t>
            </w:r>
          </w:p>
        </w:tc>
        <w:tc>
          <w:tcPr>
            <w:tcW w:w="6796" w:type="dxa"/>
            <w:vAlign w:val="bottom"/>
          </w:tcPr>
          <w:p>
            <w:pPr>
              <w:jc w:val="center"/>
              <w:rPr>
                <w:color w:val="FF0000"/>
                <w:sz w:val="18"/>
                <w:szCs w:val="18"/>
              </w:rPr>
            </w:pPr>
            <w:r>
              <w:rPr>
                <w:rFonts w:hint="eastAsia"/>
                <w:color w:val="FF0000"/>
                <w:sz w:val="18"/>
                <w:szCs w:val="18"/>
              </w:rPr>
              <w:t>液化石油气</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trHeight w:val="390" w:hRule="atLeast"/>
        </w:trPr>
        <w:tc>
          <w:tcPr>
            <w:tcW w:w="2843" w:type="dxa"/>
            <w:vAlign w:val="bottom"/>
          </w:tcPr>
          <w:p>
            <w:pPr>
              <w:jc w:val="center"/>
              <w:rPr>
                <w:color w:val="FF0000"/>
                <w:sz w:val="18"/>
                <w:szCs w:val="18"/>
              </w:rPr>
            </w:pPr>
            <w:r>
              <w:rPr>
                <w:rFonts w:hint="eastAsia"/>
                <w:color w:val="FF0000"/>
                <w:sz w:val="18"/>
                <w:szCs w:val="18"/>
              </w:rPr>
              <w:t>L</w:t>
            </w:r>
          </w:p>
        </w:tc>
        <w:tc>
          <w:tcPr>
            <w:tcW w:w="6796" w:type="dxa"/>
            <w:vAlign w:val="bottom"/>
          </w:tcPr>
          <w:p>
            <w:pPr>
              <w:jc w:val="center"/>
              <w:rPr>
                <w:color w:val="FF0000"/>
                <w:sz w:val="18"/>
                <w:szCs w:val="18"/>
              </w:rPr>
            </w:pPr>
            <w:r>
              <w:rPr>
                <w:rFonts w:hint="eastAsia"/>
                <w:color w:val="FF0000"/>
                <w:sz w:val="18"/>
                <w:szCs w:val="18"/>
              </w:rPr>
              <w:t>甲醇</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trHeight w:val="390" w:hRule="atLeast"/>
        </w:trPr>
        <w:tc>
          <w:tcPr>
            <w:tcW w:w="2843" w:type="dxa"/>
            <w:vAlign w:val="bottom"/>
          </w:tcPr>
          <w:p>
            <w:pPr>
              <w:jc w:val="center"/>
              <w:rPr>
                <w:color w:val="FF0000"/>
                <w:sz w:val="18"/>
                <w:szCs w:val="18"/>
              </w:rPr>
            </w:pPr>
            <w:r>
              <w:rPr>
                <w:rFonts w:hint="eastAsia"/>
                <w:color w:val="FF0000"/>
                <w:sz w:val="18"/>
                <w:szCs w:val="18"/>
              </w:rPr>
              <w:t>M</w:t>
            </w:r>
          </w:p>
        </w:tc>
        <w:tc>
          <w:tcPr>
            <w:tcW w:w="6796" w:type="dxa"/>
            <w:vAlign w:val="bottom"/>
          </w:tcPr>
          <w:p>
            <w:pPr>
              <w:jc w:val="center"/>
              <w:rPr>
                <w:color w:val="FF0000"/>
                <w:sz w:val="18"/>
                <w:szCs w:val="18"/>
              </w:rPr>
            </w:pPr>
            <w:r>
              <w:rPr>
                <w:rFonts w:hint="eastAsia"/>
                <w:color w:val="FF0000"/>
                <w:sz w:val="18"/>
                <w:szCs w:val="18"/>
              </w:rPr>
              <w:t>乙醇</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trHeight w:val="390" w:hRule="atLeast"/>
        </w:trPr>
        <w:tc>
          <w:tcPr>
            <w:tcW w:w="2843" w:type="dxa"/>
            <w:vAlign w:val="bottom"/>
          </w:tcPr>
          <w:p>
            <w:pPr>
              <w:jc w:val="center"/>
              <w:rPr>
                <w:color w:val="FF0000"/>
                <w:sz w:val="18"/>
                <w:szCs w:val="18"/>
              </w:rPr>
            </w:pPr>
            <w:r>
              <w:rPr>
                <w:rFonts w:hint="eastAsia"/>
                <w:color w:val="FF0000"/>
                <w:sz w:val="18"/>
                <w:szCs w:val="18"/>
              </w:rPr>
              <w:t>N</w:t>
            </w:r>
          </w:p>
        </w:tc>
        <w:tc>
          <w:tcPr>
            <w:tcW w:w="6796" w:type="dxa"/>
            <w:vAlign w:val="bottom"/>
          </w:tcPr>
          <w:p>
            <w:pPr>
              <w:jc w:val="center"/>
              <w:rPr>
                <w:color w:val="FF0000"/>
                <w:sz w:val="18"/>
                <w:szCs w:val="18"/>
              </w:rPr>
            </w:pPr>
            <w:r>
              <w:rPr>
                <w:rFonts w:hint="eastAsia"/>
                <w:color w:val="FF0000"/>
                <w:sz w:val="18"/>
                <w:szCs w:val="18"/>
              </w:rPr>
              <w:t>太阳能</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trHeight w:val="390" w:hRule="atLeast"/>
        </w:trPr>
        <w:tc>
          <w:tcPr>
            <w:tcW w:w="2843" w:type="dxa"/>
            <w:vAlign w:val="bottom"/>
          </w:tcPr>
          <w:p>
            <w:pPr>
              <w:jc w:val="center"/>
              <w:rPr>
                <w:color w:val="FF0000"/>
                <w:sz w:val="18"/>
                <w:szCs w:val="18"/>
              </w:rPr>
            </w:pPr>
            <w:r>
              <w:rPr>
                <w:rFonts w:hint="eastAsia"/>
                <w:color w:val="FF0000"/>
                <w:sz w:val="18"/>
                <w:szCs w:val="18"/>
              </w:rPr>
              <w:t>O</w:t>
            </w:r>
          </w:p>
        </w:tc>
        <w:tc>
          <w:tcPr>
            <w:tcW w:w="6796" w:type="dxa"/>
            <w:vAlign w:val="bottom"/>
          </w:tcPr>
          <w:p>
            <w:pPr>
              <w:jc w:val="center"/>
              <w:rPr>
                <w:color w:val="FF0000"/>
                <w:sz w:val="18"/>
                <w:szCs w:val="18"/>
              </w:rPr>
            </w:pPr>
            <w:r>
              <w:rPr>
                <w:rFonts w:hint="eastAsia"/>
                <w:color w:val="FF0000"/>
                <w:sz w:val="18"/>
                <w:szCs w:val="18"/>
              </w:rPr>
              <w:t>混合动力(电动机作为辅助驱动的机动车)</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trHeight w:val="390" w:hRule="atLeast"/>
        </w:trPr>
        <w:tc>
          <w:tcPr>
            <w:tcW w:w="2843" w:type="dxa"/>
            <w:vAlign w:val="bottom"/>
          </w:tcPr>
          <w:p>
            <w:pPr>
              <w:jc w:val="center"/>
              <w:rPr>
                <w:color w:val="FF0000"/>
                <w:sz w:val="18"/>
                <w:szCs w:val="18"/>
              </w:rPr>
            </w:pPr>
            <w:r>
              <w:rPr>
                <w:rFonts w:hint="eastAsia"/>
                <w:color w:val="FF0000"/>
                <w:sz w:val="18"/>
                <w:szCs w:val="18"/>
              </w:rPr>
              <w:t>P</w:t>
            </w:r>
          </w:p>
        </w:tc>
        <w:tc>
          <w:tcPr>
            <w:tcW w:w="6796" w:type="dxa"/>
            <w:vAlign w:val="bottom"/>
          </w:tcPr>
          <w:p>
            <w:pPr>
              <w:jc w:val="center"/>
              <w:rPr>
                <w:color w:val="FF0000"/>
                <w:sz w:val="18"/>
                <w:szCs w:val="18"/>
              </w:rPr>
            </w:pPr>
            <w:r>
              <w:rPr>
                <w:rFonts w:hint="eastAsia"/>
                <w:color w:val="FF0000"/>
                <w:sz w:val="18"/>
              </w:rPr>
              <w:t>氢</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trHeight w:val="390" w:hRule="atLeast"/>
        </w:trPr>
        <w:tc>
          <w:tcPr>
            <w:tcW w:w="2843" w:type="dxa"/>
            <w:vAlign w:val="bottom"/>
          </w:tcPr>
          <w:p>
            <w:pPr>
              <w:jc w:val="center"/>
              <w:rPr>
                <w:color w:val="FF0000"/>
                <w:sz w:val="18"/>
                <w:szCs w:val="18"/>
              </w:rPr>
            </w:pPr>
            <w:r>
              <w:rPr>
                <w:rFonts w:hint="eastAsia"/>
                <w:color w:val="FF0000"/>
                <w:sz w:val="18"/>
              </w:rPr>
              <w:t>Q</w:t>
            </w:r>
          </w:p>
        </w:tc>
        <w:tc>
          <w:tcPr>
            <w:tcW w:w="6796" w:type="dxa"/>
            <w:vAlign w:val="bottom"/>
          </w:tcPr>
          <w:p>
            <w:pPr>
              <w:jc w:val="center"/>
              <w:rPr>
                <w:color w:val="FF0000"/>
                <w:sz w:val="18"/>
                <w:szCs w:val="18"/>
              </w:rPr>
            </w:pPr>
            <w:r>
              <w:rPr>
                <w:rFonts w:hint="eastAsia"/>
                <w:color w:val="FF0000"/>
                <w:sz w:val="18"/>
              </w:rPr>
              <w:t>生物燃料</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trHeight w:val="390" w:hRule="atLeast"/>
        </w:trPr>
        <w:tc>
          <w:tcPr>
            <w:tcW w:w="2843" w:type="dxa"/>
            <w:vAlign w:val="bottom"/>
          </w:tcPr>
          <w:p>
            <w:pPr>
              <w:jc w:val="center"/>
              <w:rPr>
                <w:color w:val="FF0000"/>
                <w:sz w:val="18"/>
              </w:rPr>
            </w:pPr>
            <w:r>
              <w:rPr>
                <w:rFonts w:hint="eastAsia"/>
                <w:color w:val="FF0000"/>
                <w:sz w:val="18"/>
              </w:rPr>
              <w:t>R</w:t>
            </w:r>
          </w:p>
        </w:tc>
        <w:tc>
          <w:tcPr>
            <w:tcW w:w="6796" w:type="dxa"/>
            <w:vAlign w:val="bottom"/>
          </w:tcPr>
          <w:p>
            <w:pPr>
              <w:jc w:val="center"/>
              <w:rPr>
                <w:color w:val="FF0000"/>
                <w:sz w:val="18"/>
              </w:rPr>
            </w:pPr>
            <w:r>
              <w:rPr>
                <w:rFonts w:hint="eastAsia"/>
                <w:color w:val="FF0000"/>
                <w:sz w:val="18"/>
              </w:rPr>
              <w:t>二甲醚</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trHeight w:val="390" w:hRule="atLeast"/>
        </w:trPr>
        <w:tc>
          <w:tcPr>
            <w:tcW w:w="2843" w:type="dxa"/>
            <w:vAlign w:val="bottom"/>
          </w:tcPr>
          <w:p>
            <w:pPr>
              <w:jc w:val="center"/>
              <w:rPr>
                <w:color w:val="FF0000"/>
                <w:sz w:val="18"/>
                <w:szCs w:val="18"/>
              </w:rPr>
            </w:pPr>
            <w:r>
              <w:rPr>
                <w:rFonts w:hint="eastAsia"/>
                <w:color w:val="FF0000"/>
                <w:sz w:val="18"/>
                <w:szCs w:val="18"/>
              </w:rPr>
              <w:t>Y</w:t>
            </w:r>
          </w:p>
        </w:tc>
        <w:tc>
          <w:tcPr>
            <w:tcW w:w="6796" w:type="dxa"/>
            <w:vAlign w:val="bottom"/>
          </w:tcPr>
          <w:p>
            <w:pPr>
              <w:jc w:val="center"/>
              <w:rPr>
                <w:color w:val="FF0000"/>
                <w:sz w:val="18"/>
                <w:szCs w:val="18"/>
              </w:rPr>
            </w:pPr>
            <w:r>
              <w:rPr>
                <w:rFonts w:hint="eastAsia"/>
                <w:color w:val="FF0000"/>
                <w:sz w:val="18"/>
                <w:szCs w:val="18"/>
              </w:rPr>
              <w:t>无（仅限全挂车等无动力的）</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trHeight w:val="390" w:hRule="atLeast"/>
        </w:trPr>
        <w:tc>
          <w:tcPr>
            <w:tcW w:w="2843" w:type="dxa"/>
            <w:vAlign w:val="bottom"/>
          </w:tcPr>
          <w:p>
            <w:pPr>
              <w:jc w:val="center"/>
              <w:rPr>
                <w:color w:val="FF0000"/>
                <w:sz w:val="18"/>
                <w:szCs w:val="18"/>
              </w:rPr>
            </w:pPr>
            <w:r>
              <w:rPr>
                <w:rFonts w:hint="eastAsia"/>
                <w:color w:val="FF0000"/>
                <w:sz w:val="18"/>
                <w:szCs w:val="18"/>
              </w:rPr>
              <w:t>Z</w:t>
            </w:r>
          </w:p>
        </w:tc>
        <w:tc>
          <w:tcPr>
            <w:tcW w:w="6796" w:type="dxa"/>
            <w:vAlign w:val="bottom"/>
          </w:tcPr>
          <w:p>
            <w:pPr>
              <w:jc w:val="center"/>
              <w:rPr>
                <w:color w:val="FF0000"/>
                <w:sz w:val="18"/>
                <w:szCs w:val="18"/>
              </w:rPr>
            </w:pPr>
            <w:r>
              <w:rPr>
                <w:rFonts w:hint="eastAsia"/>
                <w:color w:val="FF0000"/>
                <w:sz w:val="18"/>
                <w:szCs w:val="18"/>
              </w:rPr>
              <w:t>其他</w:t>
            </w:r>
          </w:p>
        </w:tc>
      </w:tr>
    </w:tbl>
    <w:p>
      <w:pPr>
        <w:rPr>
          <w:rFonts w:hint="eastAsia"/>
          <w:color w:val="FF0000"/>
        </w:rPr>
      </w:pPr>
    </w:p>
    <w:p>
      <w:pPr>
        <w:jc w:val="center"/>
        <w:rPr>
          <w:color w:val="FF0000"/>
        </w:rPr>
      </w:pPr>
    </w:p>
    <w:p>
      <w:pPr>
        <w:jc w:val="center"/>
        <w:rPr>
          <w:color w:val="FF0000"/>
        </w:rPr>
      </w:pPr>
      <w:r>
        <w:rPr>
          <w:rFonts w:hint="eastAsia"/>
          <w:color w:val="FF0000"/>
        </w:rPr>
        <w:t>车辆使用性质</w:t>
      </w:r>
    </w:p>
    <w:tbl>
      <w:tblPr>
        <w:tblStyle w:val="7"/>
        <w:tblW w:w="9639"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2843"/>
        <w:gridCol w:w="6796"/>
      </w:tblGrid>
      <w:tr>
        <w:trPr>
          <w:trHeight w:val="390" w:hRule="atLeast"/>
        </w:trPr>
        <w:tc>
          <w:tcPr>
            <w:tcW w:w="2843" w:type="dxa"/>
            <w:tcBorders>
              <w:top w:val="single" w:color="808080" w:sz="4" w:space="0"/>
              <w:left w:val="single" w:color="808080" w:sz="4" w:space="0"/>
              <w:bottom w:val="single" w:color="808080" w:sz="4" w:space="0"/>
              <w:right w:val="single" w:color="808080" w:sz="4" w:space="0"/>
            </w:tcBorders>
            <w:shd w:val="clear" w:color="auto" w:fill="E0E0E0"/>
            <w:vAlign w:val="center"/>
          </w:tcPr>
          <w:p>
            <w:pPr>
              <w:jc w:val="center"/>
              <w:rPr>
                <w:color w:val="FF0000"/>
                <w:sz w:val="18"/>
                <w:szCs w:val="18"/>
              </w:rPr>
            </w:pPr>
            <w:r>
              <w:rPr>
                <w:rFonts w:hint="eastAsia"/>
                <w:color w:val="FF0000"/>
                <w:sz w:val="18"/>
                <w:szCs w:val="18"/>
              </w:rPr>
              <w:t>中文描述</w:t>
            </w:r>
          </w:p>
        </w:tc>
        <w:tc>
          <w:tcPr>
            <w:tcW w:w="6796" w:type="dxa"/>
            <w:tcBorders>
              <w:top w:val="single" w:color="808080" w:sz="4" w:space="0"/>
              <w:left w:val="single" w:color="808080" w:sz="4" w:space="0"/>
              <w:bottom w:val="single" w:color="808080" w:sz="4" w:space="0"/>
              <w:right w:val="single" w:color="808080" w:sz="4" w:space="0"/>
            </w:tcBorders>
          </w:tcPr>
          <w:p>
            <w:pPr>
              <w:jc w:val="center"/>
              <w:rPr>
                <w:color w:val="FF0000"/>
                <w:sz w:val="18"/>
                <w:szCs w:val="18"/>
              </w:rPr>
            </w:pPr>
            <w:r>
              <w:rPr>
                <w:rFonts w:hint="eastAsia"/>
                <w:color w:val="FF0000"/>
                <w:sz w:val="18"/>
                <w:szCs w:val="18"/>
              </w:rPr>
              <w:t>车辆使用性质</w:t>
            </w:r>
          </w:p>
        </w:tc>
      </w:tr>
      <w:tr>
        <w:trPr>
          <w:trHeight w:val="390" w:hRule="atLeast"/>
        </w:trPr>
        <w:tc>
          <w:tcPr>
            <w:tcW w:w="2843" w:type="dxa"/>
            <w:shd w:val="clear" w:color="auto" w:fill="E0E0E0"/>
            <w:vAlign w:val="center"/>
          </w:tcPr>
          <w:p>
            <w:pPr>
              <w:jc w:val="center"/>
              <w:rPr>
                <w:color w:val="FF0000"/>
                <w:sz w:val="18"/>
                <w:szCs w:val="18"/>
              </w:rPr>
            </w:pPr>
            <w:r>
              <w:rPr>
                <w:rFonts w:hint="eastAsia"/>
                <w:color w:val="FF0000"/>
                <w:sz w:val="18"/>
                <w:szCs w:val="18"/>
              </w:rPr>
              <w:t>代码值</w:t>
            </w:r>
          </w:p>
        </w:tc>
        <w:tc>
          <w:tcPr>
            <w:tcW w:w="6796" w:type="dxa"/>
            <w:shd w:val="clear" w:color="auto" w:fill="E0E0E0"/>
            <w:vAlign w:val="center"/>
          </w:tcPr>
          <w:p>
            <w:pPr>
              <w:pStyle w:val="5"/>
              <w:jc w:val="center"/>
              <w:rPr>
                <w:rFonts w:ascii="宋体" w:hAnsi="宋体"/>
                <w:color w:val="FF0000"/>
              </w:rPr>
            </w:pPr>
            <w:r>
              <w:rPr>
                <w:rFonts w:hint="eastAsia" w:ascii="宋体" w:hAnsi="宋体"/>
                <w:color w:val="FF0000"/>
              </w:rPr>
              <w:t>中文描述</w:t>
            </w:r>
          </w:p>
        </w:tc>
      </w:tr>
      <w:tr>
        <w:trPr>
          <w:trHeight w:val="390" w:hRule="atLeast"/>
        </w:trPr>
        <w:tc>
          <w:tcPr>
            <w:tcW w:w="2843" w:type="dxa"/>
            <w:vAlign w:val="bottom"/>
          </w:tcPr>
          <w:p>
            <w:pPr>
              <w:jc w:val="center"/>
              <w:rPr>
                <w:color w:val="FF0000"/>
                <w:sz w:val="18"/>
                <w:szCs w:val="18"/>
              </w:rPr>
            </w:pPr>
            <w:r>
              <w:rPr>
                <w:rFonts w:hint="eastAsia"/>
                <w:color w:val="FF0000"/>
                <w:sz w:val="18"/>
                <w:szCs w:val="18"/>
              </w:rPr>
              <w:t>01</w:t>
            </w:r>
          </w:p>
        </w:tc>
        <w:tc>
          <w:tcPr>
            <w:tcW w:w="6796" w:type="dxa"/>
            <w:vAlign w:val="bottom"/>
          </w:tcPr>
          <w:p>
            <w:pPr>
              <w:jc w:val="center"/>
              <w:rPr>
                <w:color w:val="FF0000"/>
                <w:sz w:val="18"/>
                <w:szCs w:val="18"/>
              </w:rPr>
            </w:pPr>
            <w:r>
              <w:rPr>
                <w:rFonts w:hint="eastAsia"/>
                <w:color w:val="FF0000"/>
                <w:sz w:val="18"/>
                <w:szCs w:val="18"/>
              </w:rPr>
              <w:t>营运</w:t>
            </w:r>
          </w:p>
        </w:tc>
      </w:tr>
      <w:tr>
        <w:trPr>
          <w:trHeight w:val="390" w:hRule="atLeast"/>
        </w:trPr>
        <w:tc>
          <w:tcPr>
            <w:tcW w:w="2843" w:type="dxa"/>
            <w:vAlign w:val="bottom"/>
          </w:tcPr>
          <w:p>
            <w:pPr>
              <w:jc w:val="center"/>
              <w:rPr>
                <w:color w:val="FF0000"/>
                <w:sz w:val="18"/>
                <w:szCs w:val="18"/>
              </w:rPr>
            </w:pPr>
            <w:r>
              <w:rPr>
                <w:rFonts w:hint="eastAsia"/>
                <w:color w:val="FF0000"/>
                <w:sz w:val="18"/>
                <w:szCs w:val="18"/>
              </w:rPr>
              <w:t>02</w:t>
            </w:r>
          </w:p>
        </w:tc>
        <w:tc>
          <w:tcPr>
            <w:tcW w:w="6796" w:type="dxa"/>
            <w:vAlign w:val="bottom"/>
          </w:tcPr>
          <w:p>
            <w:pPr>
              <w:jc w:val="center"/>
              <w:rPr>
                <w:color w:val="FF0000"/>
                <w:sz w:val="18"/>
                <w:szCs w:val="18"/>
              </w:rPr>
            </w:pPr>
            <w:r>
              <w:rPr>
                <w:rFonts w:hint="eastAsia"/>
                <w:color w:val="FF0000"/>
                <w:sz w:val="18"/>
                <w:szCs w:val="18"/>
              </w:rPr>
              <w:t>非营运</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Calibri Light">
    <w:altName w:val="Helvetica Neue"/>
    <w:panose1 w:val="020F0302020204030204"/>
    <w:charset w:val="00"/>
    <w:family w:val="swiss"/>
    <w:pitch w:val="default"/>
    <w:sig w:usb0="00000000" w:usb1="00000000" w:usb2="00000009" w:usb3="00000000" w:csb0="000001FF" w:csb1="00000000"/>
  </w:font>
  <w:font w:name="汉仪中黑KW">
    <w:panose1 w:val="00020600040101010101"/>
    <w:charset w:val="86"/>
    <w:family w:val="auto"/>
    <w:pitch w:val="default"/>
    <w:sig w:usb0="00000000" w:usb1="00000000" w:usb2="00000000" w:usb3="00000000" w:csb0="0016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Segoe UI">
    <w:altName w:val="苹方-简"/>
    <w:panose1 w:val="020B0502040204020203"/>
    <w:charset w:val="00"/>
    <w:family w:val="swiss"/>
    <w:pitch w:val="default"/>
    <w:sig w:usb0="00000000" w:usb1="00000000" w:usb2="00000009" w:usb3="00000000" w:csb0="000001FF" w:csb1="00000000"/>
  </w:font>
  <w:font w:name="苹方-简">
    <w:panose1 w:val="020B0400000000000000"/>
    <w:charset w:val="86"/>
    <w:family w:val="auto"/>
    <w:pitch w:val="default"/>
    <w:sig w:usb0="00000000" w:usb1="00000000" w:usb2="00000000" w:usb3="00000000" w:csb0="00160000" w:csb1="00000000"/>
  </w:font>
  <w:font w:name="monospace">
    <w:altName w:val="苹方-简"/>
    <w:panose1 w:val="00000000000000000000"/>
    <w:charset w:val="00"/>
    <w:family w:val="auto"/>
    <w:pitch w:val="default"/>
    <w:sig w:usb0="00000000" w:usb1="00000000" w:usb2="00000000" w:usb3="00000000" w:csb0="00000000" w:csb1="00000000"/>
  </w:font>
  <w:font w:name="Kingsoft Sign">
    <w:panose1 w:val="05050102010706020507"/>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F968BF"/>
    <w:multiLevelType w:val="multilevel"/>
    <w:tmpl w:val="25F968B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007"/>
    <w:rsid w:val="00025007"/>
    <w:rsid w:val="000B472D"/>
    <w:rsid w:val="001518AA"/>
    <w:rsid w:val="00191A47"/>
    <w:rsid w:val="001C5F2A"/>
    <w:rsid w:val="00252C13"/>
    <w:rsid w:val="002B01BA"/>
    <w:rsid w:val="00317A80"/>
    <w:rsid w:val="007F2EFA"/>
    <w:rsid w:val="00802351"/>
    <w:rsid w:val="00870F5D"/>
    <w:rsid w:val="008C401A"/>
    <w:rsid w:val="009150BB"/>
    <w:rsid w:val="00A17D3E"/>
    <w:rsid w:val="00BB1A09"/>
    <w:rsid w:val="00C0431A"/>
    <w:rsid w:val="00C22B29"/>
    <w:rsid w:val="00D40EDD"/>
    <w:rsid w:val="00DC5609"/>
    <w:rsid w:val="00E04C02"/>
    <w:rsid w:val="00ED3432"/>
    <w:rsid w:val="00ED59F8"/>
    <w:rsid w:val="00F003E0"/>
    <w:rsid w:val="00FA143D"/>
    <w:rsid w:val="00FF1261"/>
    <w:rsid w:val="3B2B10E9"/>
    <w:rsid w:val="4BF3B141"/>
    <w:rsid w:val="56D17A9B"/>
    <w:rsid w:val="FFCFA9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14"/>
    <w:qFormat/>
    <w:uiPriority w:val="9"/>
    <w:pPr>
      <w:keepNext/>
      <w:keepLines/>
      <w:widowControl w:val="0"/>
      <w:spacing w:before="340" w:after="330" w:line="578" w:lineRule="auto"/>
      <w:jc w:val="both"/>
      <w:outlineLvl w:val="0"/>
    </w:pPr>
    <w:rPr>
      <w:rFonts w:asciiTheme="minorHAnsi" w:hAnsiTheme="minorHAnsi" w:eastAsiaTheme="minorEastAsia" w:cstheme="minorBidi"/>
      <w:b/>
      <w:bCs/>
      <w:kern w:val="44"/>
      <w:sz w:val="44"/>
      <w:szCs w:val="44"/>
    </w:rPr>
  </w:style>
  <w:style w:type="paragraph" w:styleId="3">
    <w:name w:val="heading 2"/>
    <w:basedOn w:val="1"/>
    <w:next w:val="1"/>
    <w:link w:val="13"/>
    <w:unhideWhenUsed/>
    <w:qFormat/>
    <w:uiPriority w:val="9"/>
    <w:pPr>
      <w:keepNext/>
      <w:keepLines/>
      <w:widowControl w:val="0"/>
      <w:spacing w:before="260" w:after="260" w:line="416" w:lineRule="auto"/>
      <w:jc w:val="both"/>
      <w:outlineLvl w:val="1"/>
    </w:pPr>
    <w:rPr>
      <w:rFonts w:asciiTheme="majorHAnsi" w:hAnsiTheme="majorHAnsi" w:eastAsiaTheme="majorEastAsia" w:cstheme="majorBidi"/>
      <w:b/>
      <w:bCs/>
      <w:kern w:val="2"/>
      <w:sz w:val="32"/>
      <w:szCs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7"/>
    <w:semiHidden/>
    <w:unhideWhenUsed/>
    <w:qFormat/>
    <w:uiPriority w:val="99"/>
    <w:pPr>
      <w:widowControl w:val="0"/>
    </w:pPr>
    <w:rPr>
      <w:rFonts w:asciiTheme="minorHAnsi" w:hAnsiTheme="minorHAnsi" w:eastAsiaTheme="minorEastAsia" w:cstheme="minorBidi"/>
      <w:kern w:val="2"/>
      <w:sz w:val="21"/>
      <w:szCs w:val="22"/>
    </w:rPr>
  </w:style>
  <w:style w:type="paragraph" w:styleId="5">
    <w:name w:val="Balloon Text"/>
    <w:basedOn w:val="1"/>
    <w:link w:val="18"/>
    <w:unhideWhenUsed/>
    <w:qFormat/>
    <w:uiPriority w:val="99"/>
    <w:pPr>
      <w:widowControl w:val="0"/>
      <w:jc w:val="both"/>
    </w:pPr>
    <w:rPr>
      <w:rFonts w:ascii="Times New Roman" w:hAnsi="Times New Roman" w:cs="Times New Roman"/>
      <w:sz w:val="18"/>
      <w:szCs w:val="18"/>
    </w:rPr>
  </w:style>
  <w:style w:type="paragraph" w:styleId="6">
    <w:name w:val="Normal (Web)"/>
    <w:basedOn w:val="1"/>
    <w:unhideWhenUsed/>
    <w:qFormat/>
    <w:uiPriority w:val="99"/>
    <w:pPr>
      <w:spacing w:before="100" w:beforeAutospacing="1" w:after="100" w:afterAutospacing="1"/>
    </w:p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llowedHyperlink"/>
    <w:basedOn w:val="9"/>
    <w:semiHidden/>
    <w:unhideWhenUsed/>
    <w:qFormat/>
    <w:uiPriority w:val="99"/>
    <w:rPr>
      <w:color w:val="954F72" w:themeColor="followedHyperlink"/>
      <w:u w:val="single"/>
      <w14:textFill>
        <w14:solidFill>
          <w14:schemeClr w14:val="folHlink"/>
        </w14:solidFill>
      </w14:textFill>
    </w:rPr>
  </w:style>
  <w:style w:type="character" w:styleId="11">
    <w:name w:val="Hyperlink"/>
    <w:basedOn w:val="9"/>
    <w:unhideWhenUsed/>
    <w:qFormat/>
    <w:uiPriority w:val="99"/>
    <w:rPr>
      <w:color w:val="0000FF"/>
      <w:u w:val="single"/>
    </w:rPr>
  </w:style>
  <w:style w:type="character" w:styleId="12">
    <w:name w:val="annotation reference"/>
    <w:basedOn w:val="9"/>
    <w:semiHidden/>
    <w:unhideWhenUsed/>
    <w:qFormat/>
    <w:uiPriority w:val="99"/>
    <w:rPr>
      <w:sz w:val="21"/>
      <w:szCs w:val="21"/>
    </w:rPr>
  </w:style>
  <w:style w:type="character" w:customStyle="1" w:styleId="13">
    <w:name w:val="标题 2 字符"/>
    <w:basedOn w:val="9"/>
    <w:link w:val="3"/>
    <w:qFormat/>
    <w:uiPriority w:val="9"/>
    <w:rPr>
      <w:rFonts w:asciiTheme="majorHAnsi" w:hAnsiTheme="majorHAnsi" w:eastAsiaTheme="majorEastAsia" w:cstheme="majorBidi"/>
      <w:b/>
      <w:bCs/>
      <w:sz w:val="32"/>
      <w:szCs w:val="32"/>
    </w:rPr>
  </w:style>
  <w:style w:type="character" w:customStyle="1" w:styleId="14">
    <w:name w:val="标题 1 字符"/>
    <w:basedOn w:val="9"/>
    <w:link w:val="2"/>
    <w:qFormat/>
    <w:uiPriority w:val="9"/>
    <w:rPr>
      <w:b/>
      <w:bCs/>
      <w:kern w:val="44"/>
      <w:sz w:val="44"/>
      <w:szCs w:val="44"/>
    </w:rPr>
  </w:style>
  <w:style w:type="paragraph" w:styleId="15">
    <w:name w:val="List Paragraph"/>
    <w:basedOn w:val="1"/>
    <w:qFormat/>
    <w:uiPriority w:val="34"/>
    <w:pPr>
      <w:widowControl w:val="0"/>
      <w:ind w:firstLine="420" w:firstLineChars="200"/>
      <w:jc w:val="both"/>
    </w:pPr>
    <w:rPr>
      <w:rFonts w:asciiTheme="minorHAnsi" w:hAnsiTheme="minorHAnsi" w:eastAsiaTheme="minorEastAsia" w:cstheme="minorBidi"/>
      <w:kern w:val="2"/>
      <w:sz w:val="21"/>
      <w:szCs w:val="22"/>
    </w:rPr>
  </w:style>
  <w:style w:type="character" w:customStyle="1" w:styleId="16">
    <w:name w:val="未处理的提及1"/>
    <w:basedOn w:val="9"/>
    <w:semiHidden/>
    <w:unhideWhenUsed/>
    <w:qFormat/>
    <w:uiPriority w:val="99"/>
    <w:rPr>
      <w:color w:val="605E5C"/>
      <w:shd w:val="clear" w:color="auto" w:fill="E1DFDD"/>
    </w:rPr>
  </w:style>
  <w:style w:type="character" w:customStyle="1" w:styleId="17">
    <w:name w:val="批注文字 字符"/>
    <w:basedOn w:val="9"/>
    <w:link w:val="4"/>
    <w:semiHidden/>
    <w:qFormat/>
    <w:uiPriority w:val="99"/>
    <w:rPr>
      <w:rFonts w:asciiTheme="minorHAnsi" w:hAnsiTheme="minorHAnsi" w:eastAsiaTheme="minorEastAsia" w:cstheme="minorBidi"/>
      <w:kern w:val="2"/>
      <w:sz w:val="21"/>
      <w:szCs w:val="22"/>
    </w:rPr>
  </w:style>
  <w:style w:type="character" w:customStyle="1" w:styleId="18">
    <w:name w:val="批注框文本 字符"/>
    <w:basedOn w:val="9"/>
    <w:link w:val="5"/>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645</Words>
  <Characters>3678</Characters>
  <Lines>30</Lines>
  <Paragraphs>8</Paragraphs>
  <TotalTime>1</TotalTime>
  <ScaleCrop>false</ScaleCrop>
  <LinksUpToDate>false</LinksUpToDate>
  <CharactersWithSpaces>4315</CharactersWithSpaces>
  <Application>WPS Office_4.4.1.7380_F1E327BC-269C-435d-A152-05C5408002CA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2018-12-19T00:29:00Z</dcterms:created>
  <dc:creator>jiawei</dc:creator>
  <cp:lastModifiedBy>迷途小羔羊</cp:lastModifiedBy>
  <dcterms:modified xsi:type="dcterms:W3CDTF">2022-07-14T15:16:49Z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2052-4.4.1.7380</vt:lpwstr>
  </property>
  <property fmtid="{D5CDD505-2E9C-101B-9397-08002B2CF9AE}" pid="3" name="ICV">
    <vt:lpwstr>9A89D0291B7141A4B9E888A83C93DEC0</vt:lpwstr>
  </property>
</Properties>
</file>